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E4" w:rsidRPr="009C47B5" w:rsidRDefault="00573B98" w:rsidP="00C1089B">
      <w:pPr>
        <w:spacing w:after="40"/>
        <w:jc w:val="center"/>
        <w:rPr>
          <w:rFonts w:ascii="Trebuchet MS" w:hAnsi="Trebuchet MS"/>
          <w:b/>
          <w:caps/>
          <w:sz w:val="36"/>
          <w:szCs w:val="36"/>
        </w:rPr>
      </w:pPr>
      <w:r>
        <w:rPr>
          <w:rFonts w:ascii="Trebuchet MS" w:hAnsi="Trebuchet MS"/>
          <w:b/>
          <w:caps/>
          <w:sz w:val="36"/>
          <w:szCs w:val="36"/>
        </w:rPr>
        <w:t xml:space="preserve">Terry L. Oroszi, </w:t>
      </w:r>
      <w:r w:rsidR="00D6003C">
        <w:rPr>
          <w:rFonts w:ascii="Trebuchet MS" w:hAnsi="Trebuchet MS"/>
          <w:b/>
          <w:caps/>
          <w:sz w:val="36"/>
          <w:szCs w:val="36"/>
        </w:rPr>
        <w:t xml:space="preserve">MS, </w:t>
      </w:r>
      <w:r>
        <w:rPr>
          <w:rFonts w:ascii="Trebuchet MS" w:hAnsi="Trebuchet MS"/>
          <w:b/>
          <w:caps/>
          <w:sz w:val="36"/>
          <w:szCs w:val="36"/>
        </w:rPr>
        <w:t>Ed.D.</w:t>
      </w:r>
    </w:p>
    <w:p w:rsidR="00D56671" w:rsidRPr="009C47B5" w:rsidRDefault="00573B98" w:rsidP="00A036F1">
      <w:pPr>
        <w:pBdr>
          <w:bottom w:val="single" w:sz="4" w:space="5" w:color="auto"/>
        </w:pBdr>
        <w:jc w:val="center"/>
        <w:rPr>
          <w:rFonts w:ascii="Trebuchet MS" w:hAnsi="Trebuchet MS"/>
          <w:sz w:val="22"/>
          <w:szCs w:val="22"/>
        </w:rPr>
      </w:pPr>
      <w:r>
        <w:rPr>
          <w:rFonts w:ascii="Trebuchet MS" w:hAnsi="Trebuchet MS"/>
          <w:sz w:val="22"/>
          <w:szCs w:val="22"/>
        </w:rPr>
        <w:t>Terry.oroszi@wright.edu</w:t>
      </w:r>
      <w:r w:rsidR="00D56671" w:rsidRPr="009C47B5">
        <w:rPr>
          <w:rFonts w:ascii="Trebuchet MS" w:hAnsi="Trebuchet MS"/>
          <w:sz w:val="22"/>
          <w:szCs w:val="22"/>
        </w:rPr>
        <w:t xml:space="preserve"> </w:t>
      </w:r>
      <w:r w:rsidR="00D56671" w:rsidRPr="009C47B5">
        <w:rPr>
          <w:rFonts w:ascii="Cambria Math" w:hAnsi="Cambria Math" w:cs="Cambria Math"/>
          <w:sz w:val="22"/>
          <w:szCs w:val="22"/>
        </w:rPr>
        <w:t>⦁</w:t>
      </w:r>
      <w:r w:rsidR="00D56671" w:rsidRPr="009C47B5">
        <w:rPr>
          <w:rFonts w:ascii="Trebuchet MS" w:hAnsi="Trebuchet MS"/>
          <w:sz w:val="22"/>
          <w:szCs w:val="22"/>
        </w:rPr>
        <w:t xml:space="preserve"> </w:t>
      </w:r>
      <w:r>
        <w:rPr>
          <w:rFonts w:ascii="Trebuchet MS" w:hAnsi="Trebuchet MS"/>
          <w:sz w:val="22"/>
          <w:szCs w:val="22"/>
        </w:rPr>
        <w:t>937-212-4576</w:t>
      </w:r>
    </w:p>
    <w:p w:rsidR="00C1089B" w:rsidRPr="009C47B5" w:rsidRDefault="00854D8A" w:rsidP="00A036F1">
      <w:pPr>
        <w:spacing w:before="240" w:after="120"/>
        <w:jc w:val="center"/>
        <w:rPr>
          <w:rFonts w:ascii="Trebuchet MS" w:hAnsi="Trebuchet MS"/>
          <w:b/>
          <w:bCs/>
          <w:smallCaps/>
          <w:color w:val="auto"/>
          <w:sz w:val="32"/>
          <w:szCs w:val="32"/>
        </w:rPr>
      </w:pPr>
      <w:r>
        <w:rPr>
          <w:rFonts w:ascii="Trebuchet MS" w:hAnsi="Trebuchet MS"/>
          <w:b/>
          <w:bCs/>
          <w:smallCaps/>
          <w:color w:val="auto"/>
          <w:sz w:val="32"/>
          <w:szCs w:val="32"/>
        </w:rPr>
        <w:t>Assistant Professor/Director, MS &amp; CBRN Defense Programs</w:t>
      </w:r>
    </w:p>
    <w:p w:rsidR="00C1089B" w:rsidRPr="009C47B5" w:rsidRDefault="00A64B06" w:rsidP="00C1089B">
      <w:pPr>
        <w:jc w:val="both"/>
        <w:rPr>
          <w:rFonts w:ascii="Trebuchet MS" w:hAnsi="Trebuchet MS"/>
          <w:i/>
          <w:color w:val="auto"/>
          <w:sz w:val="22"/>
          <w:szCs w:val="22"/>
        </w:rPr>
      </w:pPr>
      <w:r>
        <w:rPr>
          <w:rFonts w:ascii="Trebuchet MS" w:hAnsi="Trebuchet MS"/>
          <w:i/>
          <w:color w:val="auto"/>
          <w:sz w:val="22"/>
          <w:szCs w:val="22"/>
        </w:rPr>
        <w:t>A recent Doctor of Education with dissertation research in Organizational Studies, and a Post-Doctoral Fellow in Advanced Clinical Simulations and Medical Education. An Assistant Professor of Wright</w:t>
      </w:r>
      <w:r w:rsidR="00D77DB5">
        <w:rPr>
          <w:rFonts w:ascii="Trebuchet MS" w:hAnsi="Trebuchet MS"/>
          <w:i/>
          <w:color w:val="auto"/>
          <w:sz w:val="22"/>
          <w:szCs w:val="22"/>
        </w:rPr>
        <w:t xml:space="preserve"> State</w:t>
      </w:r>
      <w:r>
        <w:rPr>
          <w:rFonts w:ascii="Trebuchet MS" w:hAnsi="Trebuchet MS"/>
          <w:i/>
          <w:color w:val="auto"/>
          <w:sz w:val="22"/>
          <w:szCs w:val="22"/>
        </w:rPr>
        <w:t xml:space="preserve"> University Boonshoft School of Medicine’s Department of Pharmacology &amp; Toxicology, and Director of the Chemical, Biological, Radiological, Nuclear Defense (CBRN) Certificate Program. Extensive expertise in consulting, program and curriculum development, organizational and molecular research, education/lecturing, recruitment and program budgets. Currently hold the title of Director for 3 programs, and Assistant Director for 2 programs. Highly adept at developing curricula, budgets, and staffing for CBRN defense programs, seminars and workshops related to both domestic and international terrorism. </w:t>
      </w:r>
      <w:r w:rsidR="005F1F22">
        <w:rPr>
          <w:rFonts w:ascii="Trebuchet MS" w:hAnsi="Trebuchet MS"/>
          <w:i/>
          <w:color w:val="auto"/>
          <w:sz w:val="22"/>
          <w:szCs w:val="22"/>
        </w:rPr>
        <w:t>Currently completing a Masters of Business Administration.</w:t>
      </w:r>
    </w:p>
    <w:p w:rsidR="00C1089B" w:rsidRPr="009C47B5" w:rsidRDefault="00ED6F8E" w:rsidP="00860720">
      <w:pPr>
        <w:tabs>
          <w:tab w:val="right" w:pos="10170"/>
        </w:tabs>
        <w:spacing w:before="120" w:after="120"/>
        <w:jc w:val="center"/>
        <w:rPr>
          <w:rFonts w:ascii="Trebuchet MS" w:hAnsi="Trebuchet MS"/>
          <w:b/>
          <w:smallCaps/>
          <w:color w:val="auto"/>
          <w:sz w:val="24"/>
          <w:szCs w:val="24"/>
          <w:u w:val="single"/>
        </w:rPr>
      </w:pPr>
      <w:r w:rsidRPr="009C47B5">
        <w:rPr>
          <w:rFonts w:ascii="Trebuchet MS" w:hAnsi="Trebuchet MS"/>
          <w:b/>
          <w:smallCaps/>
          <w:color w:val="auto"/>
          <w:sz w:val="24"/>
          <w:szCs w:val="24"/>
          <w:u w:val="single"/>
        </w:rPr>
        <w:t>Areas of Strength and Expertise</w:t>
      </w:r>
    </w:p>
    <w:tbl>
      <w:tblPr>
        <w:tblW w:w="5000" w:type="pct"/>
        <w:tblLook w:val="04A0" w:firstRow="1" w:lastRow="0" w:firstColumn="1" w:lastColumn="0" w:noHBand="0" w:noVBand="1"/>
      </w:tblPr>
      <w:tblGrid>
        <w:gridCol w:w="3060"/>
        <w:gridCol w:w="3800"/>
        <w:gridCol w:w="3220"/>
      </w:tblGrid>
      <w:tr w:rsidR="00C1089B" w:rsidRPr="009C47B5" w:rsidTr="004E60C5">
        <w:tc>
          <w:tcPr>
            <w:tcW w:w="1518" w:type="pct"/>
            <w:shd w:val="clear" w:color="auto" w:fill="auto"/>
          </w:tcPr>
          <w:p w:rsidR="00C1089B" w:rsidRPr="009C47B5" w:rsidRDefault="00A64B06" w:rsidP="00ED6F8E">
            <w:pPr>
              <w:numPr>
                <w:ilvl w:val="0"/>
                <w:numId w:val="4"/>
              </w:numPr>
              <w:ind w:left="360"/>
              <w:rPr>
                <w:rFonts w:ascii="Trebuchet MS" w:hAnsi="Trebuchet MS"/>
                <w:sz w:val="22"/>
                <w:szCs w:val="22"/>
              </w:rPr>
            </w:pPr>
            <w:r>
              <w:rPr>
                <w:rFonts w:ascii="Trebuchet MS" w:hAnsi="Trebuchet MS"/>
                <w:sz w:val="22"/>
                <w:szCs w:val="22"/>
              </w:rPr>
              <w:t>Pharmacology &amp; Toxicology</w:t>
            </w:r>
          </w:p>
          <w:p w:rsidR="00C1089B" w:rsidRPr="009C47B5" w:rsidRDefault="00A64B06" w:rsidP="00ED6F8E">
            <w:pPr>
              <w:numPr>
                <w:ilvl w:val="0"/>
                <w:numId w:val="4"/>
              </w:numPr>
              <w:ind w:left="360"/>
              <w:rPr>
                <w:rFonts w:ascii="Trebuchet MS" w:hAnsi="Trebuchet MS"/>
                <w:sz w:val="22"/>
                <w:szCs w:val="22"/>
              </w:rPr>
            </w:pPr>
            <w:r>
              <w:rPr>
                <w:rFonts w:ascii="Trebuchet MS" w:hAnsi="Trebuchet MS"/>
                <w:sz w:val="22"/>
                <w:szCs w:val="22"/>
              </w:rPr>
              <w:t>Consulting</w:t>
            </w:r>
          </w:p>
          <w:p w:rsidR="00C1089B" w:rsidRDefault="00A64B06" w:rsidP="00ED6F8E">
            <w:pPr>
              <w:numPr>
                <w:ilvl w:val="0"/>
                <w:numId w:val="4"/>
              </w:numPr>
              <w:ind w:left="360"/>
              <w:rPr>
                <w:rFonts w:ascii="Trebuchet MS" w:hAnsi="Trebuchet MS"/>
                <w:sz w:val="22"/>
                <w:szCs w:val="22"/>
              </w:rPr>
            </w:pPr>
            <w:r>
              <w:rPr>
                <w:rFonts w:ascii="Trebuchet MS" w:hAnsi="Trebuchet MS"/>
                <w:sz w:val="22"/>
                <w:szCs w:val="22"/>
              </w:rPr>
              <w:t>Counterterrorism</w:t>
            </w:r>
          </w:p>
          <w:p w:rsidR="00A64B06" w:rsidRDefault="00A64B06" w:rsidP="00ED6F8E">
            <w:pPr>
              <w:numPr>
                <w:ilvl w:val="0"/>
                <w:numId w:val="4"/>
              </w:numPr>
              <w:ind w:left="360"/>
              <w:rPr>
                <w:rFonts w:ascii="Trebuchet MS" w:hAnsi="Trebuchet MS"/>
                <w:sz w:val="22"/>
                <w:szCs w:val="22"/>
              </w:rPr>
            </w:pPr>
            <w:r>
              <w:rPr>
                <w:rFonts w:ascii="Trebuchet MS" w:hAnsi="Trebuchet MS"/>
                <w:sz w:val="22"/>
                <w:szCs w:val="22"/>
              </w:rPr>
              <w:t>Curriculum Development</w:t>
            </w:r>
          </w:p>
          <w:p w:rsidR="005F1F22" w:rsidRPr="009C47B5" w:rsidRDefault="005F1F22" w:rsidP="00ED6F8E">
            <w:pPr>
              <w:numPr>
                <w:ilvl w:val="0"/>
                <w:numId w:val="4"/>
              </w:numPr>
              <w:ind w:left="360"/>
              <w:rPr>
                <w:rFonts w:ascii="Trebuchet MS" w:hAnsi="Trebuchet MS"/>
                <w:sz w:val="22"/>
                <w:szCs w:val="22"/>
              </w:rPr>
            </w:pPr>
            <w:r>
              <w:rPr>
                <w:rFonts w:ascii="Trebuchet MS" w:hAnsi="Trebuchet MS"/>
                <w:sz w:val="22"/>
                <w:szCs w:val="22"/>
              </w:rPr>
              <w:t>Molecular Research</w:t>
            </w:r>
          </w:p>
        </w:tc>
        <w:tc>
          <w:tcPr>
            <w:tcW w:w="1885" w:type="pct"/>
            <w:shd w:val="clear" w:color="auto" w:fill="auto"/>
          </w:tcPr>
          <w:p w:rsidR="00C1089B" w:rsidRPr="009C47B5" w:rsidRDefault="00A64B06" w:rsidP="00ED6F8E">
            <w:pPr>
              <w:numPr>
                <w:ilvl w:val="0"/>
                <w:numId w:val="4"/>
              </w:numPr>
              <w:rPr>
                <w:rFonts w:ascii="Trebuchet MS" w:hAnsi="Trebuchet MS"/>
                <w:sz w:val="22"/>
                <w:szCs w:val="22"/>
              </w:rPr>
            </w:pPr>
            <w:r>
              <w:rPr>
                <w:rFonts w:ascii="Trebuchet MS" w:hAnsi="Trebuchet MS"/>
                <w:sz w:val="22"/>
                <w:szCs w:val="22"/>
              </w:rPr>
              <w:t>Chemical, Biological, Radiological, Nuclear Defense</w:t>
            </w:r>
            <w:r w:rsidR="005F1F22">
              <w:rPr>
                <w:rFonts w:ascii="Trebuchet MS" w:hAnsi="Trebuchet MS"/>
                <w:sz w:val="22"/>
                <w:szCs w:val="22"/>
              </w:rPr>
              <w:t xml:space="preserve"> (CBRN)</w:t>
            </w:r>
          </w:p>
          <w:p w:rsidR="00C1089B" w:rsidRPr="009C47B5" w:rsidRDefault="00C1089B" w:rsidP="00ED6F8E">
            <w:pPr>
              <w:numPr>
                <w:ilvl w:val="0"/>
                <w:numId w:val="4"/>
              </w:numPr>
              <w:ind w:right="-18"/>
              <w:rPr>
                <w:rFonts w:ascii="Trebuchet MS" w:hAnsi="Trebuchet MS"/>
                <w:sz w:val="22"/>
                <w:szCs w:val="22"/>
              </w:rPr>
            </w:pPr>
            <w:r w:rsidRPr="009C47B5">
              <w:rPr>
                <w:rFonts w:ascii="Trebuchet MS" w:hAnsi="Trebuchet MS"/>
                <w:sz w:val="22"/>
                <w:szCs w:val="22"/>
              </w:rPr>
              <w:t>Strategic Planning &amp; Analysis</w:t>
            </w:r>
          </w:p>
          <w:p w:rsidR="00C1089B" w:rsidRDefault="00A64B06" w:rsidP="00ED6F8E">
            <w:pPr>
              <w:numPr>
                <w:ilvl w:val="0"/>
                <w:numId w:val="4"/>
              </w:numPr>
              <w:rPr>
                <w:rFonts w:ascii="Trebuchet MS" w:hAnsi="Trebuchet MS"/>
                <w:sz w:val="22"/>
                <w:szCs w:val="22"/>
              </w:rPr>
            </w:pPr>
            <w:r>
              <w:rPr>
                <w:rFonts w:ascii="Trebuchet MS" w:hAnsi="Trebuchet MS"/>
                <w:sz w:val="22"/>
                <w:szCs w:val="22"/>
              </w:rPr>
              <w:t>Grant, Article &amp; Book Writing</w:t>
            </w:r>
          </w:p>
          <w:p w:rsidR="005F1F22" w:rsidRPr="009C47B5" w:rsidRDefault="005F1F22" w:rsidP="00ED6F8E">
            <w:pPr>
              <w:numPr>
                <w:ilvl w:val="0"/>
                <w:numId w:val="4"/>
              </w:numPr>
              <w:rPr>
                <w:rFonts w:ascii="Trebuchet MS" w:hAnsi="Trebuchet MS"/>
                <w:sz w:val="22"/>
                <w:szCs w:val="22"/>
              </w:rPr>
            </w:pPr>
            <w:r>
              <w:rPr>
                <w:rFonts w:ascii="Trebuchet MS" w:hAnsi="Trebuchet MS"/>
                <w:sz w:val="22"/>
                <w:szCs w:val="22"/>
              </w:rPr>
              <w:t>Homeland Security Studies</w:t>
            </w:r>
          </w:p>
        </w:tc>
        <w:tc>
          <w:tcPr>
            <w:tcW w:w="1597" w:type="pct"/>
            <w:shd w:val="clear" w:color="auto" w:fill="auto"/>
          </w:tcPr>
          <w:p w:rsidR="00C1089B" w:rsidRPr="009C47B5" w:rsidRDefault="005F1F22" w:rsidP="00ED6F8E">
            <w:pPr>
              <w:numPr>
                <w:ilvl w:val="0"/>
                <w:numId w:val="4"/>
              </w:numPr>
              <w:rPr>
                <w:rFonts w:ascii="Trebuchet MS" w:hAnsi="Trebuchet MS"/>
                <w:sz w:val="22"/>
                <w:szCs w:val="22"/>
              </w:rPr>
            </w:pPr>
            <w:r>
              <w:rPr>
                <w:rFonts w:ascii="Trebuchet MS" w:hAnsi="Trebuchet MS"/>
                <w:sz w:val="22"/>
                <w:szCs w:val="22"/>
              </w:rPr>
              <w:t>Education &amp; Lecturing</w:t>
            </w:r>
          </w:p>
          <w:p w:rsidR="00C1089B" w:rsidRDefault="00C1089B" w:rsidP="00ED6F8E">
            <w:pPr>
              <w:numPr>
                <w:ilvl w:val="0"/>
                <w:numId w:val="4"/>
              </w:numPr>
              <w:rPr>
                <w:rFonts w:ascii="Trebuchet MS" w:hAnsi="Trebuchet MS"/>
                <w:sz w:val="22"/>
                <w:szCs w:val="22"/>
              </w:rPr>
            </w:pPr>
            <w:r w:rsidRPr="009C47B5">
              <w:rPr>
                <w:rFonts w:ascii="Trebuchet MS" w:hAnsi="Trebuchet MS"/>
                <w:sz w:val="22"/>
                <w:szCs w:val="22"/>
              </w:rPr>
              <w:t>Project Management</w:t>
            </w:r>
          </w:p>
          <w:p w:rsidR="005F1F22" w:rsidRPr="009C47B5" w:rsidRDefault="005F1F22" w:rsidP="00ED6F8E">
            <w:pPr>
              <w:numPr>
                <w:ilvl w:val="0"/>
                <w:numId w:val="4"/>
              </w:numPr>
              <w:rPr>
                <w:rFonts w:ascii="Trebuchet MS" w:hAnsi="Trebuchet MS"/>
                <w:sz w:val="22"/>
                <w:szCs w:val="22"/>
              </w:rPr>
            </w:pPr>
            <w:r>
              <w:rPr>
                <w:rFonts w:ascii="Trebuchet MS" w:hAnsi="Trebuchet MS"/>
                <w:sz w:val="22"/>
                <w:szCs w:val="22"/>
              </w:rPr>
              <w:t>Program Management</w:t>
            </w:r>
          </w:p>
          <w:p w:rsidR="00C1089B" w:rsidRDefault="00C1089B" w:rsidP="00ED6F8E">
            <w:pPr>
              <w:numPr>
                <w:ilvl w:val="0"/>
                <w:numId w:val="4"/>
              </w:numPr>
              <w:rPr>
                <w:rFonts w:ascii="Trebuchet MS" w:hAnsi="Trebuchet MS"/>
                <w:sz w:val="22"/>
                <w:szCs w:val="22"/>
              </w:rPr>
            </w:pPr>
            <w:r w:rsidRPr="009C47B5">
              <w:rPr>
                <w:rFonts w:ascii="Trebuchet MS" w:hAnsi="Trebuchet MS"/>
                <w:sz w:val="22"/>
                <w:szCs w:val="22"/>
              </w:rPr>
              <w:t>Relationship Building</w:t>
            </w:r>
          </w:p>
          <w:p w:rsidR="005F1F22" w:rsidRPr="009C47B5" w:rsidRDefault="005F1F22" w:rsidP="00ED6F8E">
            <w:pPr>
              <w:numPr>
                <w:ilvl w:val="0"/>
                <w:numId w:val="4"/>
              </w:numPr>
              <w:rPr>
                <w:rFonts w:ascii="Trebuchet MS" w:hAnsi="Trebuchet MS"/>
                <w:sz w:val="22"/>
                <w:szCs w:val="22"/>
              </w:rPr>
            </w:pPr>
            <w:r>
              <w:rPr>
                <w:rFonts w:ascii="Trebuchet MS" w:hAnsi="Trebuchet MS"/>
                <w:sz w:val="22"/>
                <w:szCs w:val="22"/>
              </w:rPr>
              <w:t>Organizational &amp; Crisis Research</w:t>
            </w:r>
          </w:p>
        </w:tc>
      </w:tr>
    </w:tbl>
    <w:p w:rsidR="00C1089B" w:rsidRPr="009C47B5" w:rsidRDefault="00ED6F8E" w:rsidP="00860720">
      <w:pPr>
        <w:tabs>
          <w:tab w:val="right" w:pos="10170"/>
        </w:tabs>
        <w:spacing w:before="240" w:after="120"/>
        <w:jc w:val="center"/>
        <w:rPr>
          <w:rFonts w:ascii="Trebuchet MS" w:hAnsi="Trebuchet MS"/>
          <w:b/>
          <w:smallCaps/>
          <w:sz w:val="24"/>
          <w:szCs w:val="24"/>
          <w:u w:val="single"/>
        </w:rPr>
      </w:pPr>
      <w:r w:rsidRPr="009C47B5">
        <w:rPr>
          <w:rFonts w:ascii="Trebuchet MS" w:hAnsi="Trebuchet MS"/>
          <w:b/>
          <w:smallCaps/>
          <w:sz w:val="24"/>
          <w:szCs w:val="24"/>
          <w:u w:val="single"/>
        </w:rPr>
        <w:t xml:space="preserve">Professional Experience </w:t>
      </w:r>
    </w:p>
    <w:p w:rsidR="00824C9D" w:rsidRPr="009C47B5" w:rsidRDefault="00824C9D" w:rsidP="00824C9D">
      <w:pPr>
        <w:tabs>
          <w:tab w:val="right" w:pos="10080"/>
        </w:tabs>
        <w:jc w:val="both"/>
        <w:rPr>
          <w:rFonts w:ascii="Trebuchet MS" w:hAnsi="Trebuchet MS"/>
          <w:sz w:val="22"/>
          <w:szCs w:val="22"/>
        </w:rPr>
      </w:pPr>
      <w:r>
        <w:rPr>
          <w:rFonts w:ascii="Trebuchet MS" w:hAnsi="Trebuchet MS"/>
          <w:b/>
          <w:sz w:val="22"/>
          <w:szCs w:val="22"/>
        </w:rPr>
        <w:t>DAYTON VA MEDICAL CENTER,</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May 2015</w:t>
      </w:r>
      <w:r w:rsidRPr="009C47B5">
        <w:rPr>
          <w:rFonts w:ascii="Trebuchet MS" w:hAnsi="Trebuchet MS"/>
          <w:sz w:val="22"/>
          <w:szCs w:val="22"/>
        </w:rPr>
        <w:t xml:space="preserve"> to </w:t>
      </w:r>
      <w:r>
        <w:rPr>
          <w:rFonts w:ascii="Trebuchet MS" w:hAnsi="Trebuchet MS"/>
          <w:sz w:val="22"/>
          <w:szCs w:val="22"/>
        </w:rPr>
        <w:t>May 2016</w:t>
      </w:r>
    </w:p>
    <w:p w:rsidR="00824C9D" w:rsidRPr="009C47B5" w:rsidRDefault="00824C9D" w:rsidP="00824C9D">
      <w:pPr>
        <w:spacing w:before="60"/>
        <w:rPr>
          <w:rFonts w:ascii="Trebuchet MS" w:hAnsi="Trebuchet MS"/>
          <w:b/>
          <w:i/>
          <w:sz w:val="22"/>
          <w:szCs w:val="22"/>
        </w:rPr>
      </w:pPr>
      <w:r>
        <w:rPr>
          <w:rFonts w:ascii="Trebuchet MS" w:hAnsi="Trebuchet MS"/>
          <w:b/>
          <w:i/>
          <w:sz w:val="22"/>
          <w:szCs w:val="22"/>
        </w:rPr>
        <w:t>Post-Doctoral Fellow</w:t>
      </w:r>
    </w:p>
    <w:p w:rsidR="00824C9D" w:rsidRDefault="00824C9D" w:rsidP="00824C9D">
      <w:pPr>
        <w:spacing w:before="60"/>
        <w:jc w:val="both"/>
        <w:rPr>
          <w:rFonts w:ascii="Trebuchet MS" w:hAnsi="Trebuchet MS"/>
          <w:sz w:val="22"/>
          <w:szCs w:val="22"/>
        </w:rPr>
      </w:pPr>
      <w:r>
        <w:rPr>
          <w:rFonts w:ascii="Trebuchet MS" w:hAnsi="Trebuchet MS"/>
          <w:sz w:val="22"/>
          <w:szCs w:val="22"/>
        </w:rPr>
        <w:t>Undertook a 1-year interprofessional fellowship in Advanced Clinical Simulations and Medical Education under the mentorship of Dr. Rosalyn Scott and Dr. Nephthalim Greene. Participated in advanced training in simulation teaching, curriculum design, educational program implementation, study design, and research.</w:t>
      </w:r>
    </w:p>
    <w:p w:rsidR="00EA461B" w:rsidRDefault="00EA461B" w:rsidP="00824C9D">
      <w:pPr>
        <w:spacing w:before="60"/>
        <w:jc w:val="both"/>
        <w:rPr>
          <w:rFonts w:ascii="Trebuchet MS" w:hAnsi="Trebuchet MS"/>
          <w:sz w:val="22"/>
          <w:szCs w:val="22"/>
        </w:rPr>
      </w:pPr>
    </w:p>
    <w:p w:rsidR="00EA461B" w:rsidRPr="009C47B5" w:rsidRDefault="00EA461B" w:rsidP="00EA461B">
      <w:pPr>
        <w:tabs>
          <w:tab w:val="right" w:pos="10080"/>
        </w:tabs>
        <w:jc w:val="both"/>
        <w:rPr>
          <w:rFonts w:ascii="Trebuchet MS" w:hAnsi="Trebuchet MS"/>
          <w:sz w:val="22"/>
          <w:szCs w:val="22"/>
        </w:rPr>
      </w:pPr>
      <w:r>
        <w:rPr>
          <w:rFonts w:ascii="Trebuchet MS" w:hAnsi="Trebuchet MS"/>
          <w:b/>
          <w:sz w:val="22"/>
          <w:szCs w:val="22"/>
        </w:rPr>
        <w:t xml:space="preserve">WRIGHT </w:t>
      </w:r>
      <w:r w:rsidR="00D77DB5">
        <w:rPr>
          <w:rFonts w:ascii="Trebuchet MS" w:hAnsi="Trebuchet MS"/>
          <w:b/>
          <w:sz w:val="22"/>
          <w:szCs w:val="22"/>
        </w:rPr>
        <w:t xml:space="preserve">STATE </w:t>
      </w:r>
      <w:r>
        <w:rPr>
          <w:rFonts w:ascii="Trebuchet MS" w:hAnsi="Trebuchet MS"/>
          <w:b/>
          <w:sz w:val="22"/>
          <w:szCs w:val="22"/>
        </w:rPr>
        <w:t>UNIVERSITY,</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Aug. 2013 - April 2016</w:t>
      </w:r>
    </w:p>
    <w:p w:rsidR="00EA461B" w:rsidRPr="009C47B5" w:rsidRDefault="00EA461B" w:rsidP="00EA461B">
      <w:pPr>
        <w:spacing w:before="60"/>
        <w:rPr>
          <w:rFonts w:ascii="Trebuchet MS" w:hAnsi="Trebuchet MS"/>
          <w:b/>
          <w:i/>
          <w:sz w:val="22"/>
          <w:szCs w:val="22"/>
        </w:rPr>
      </w:pPr>
      <w:r>
        <w:rPr>
          <w:rFonts w:ascii="Trebuchet MS" w:hAnsi="Trebuchet MS"/>
          <w:b/>
          <w:i/>
          <w:sz w:val="22"/>
          <w:szCs w:val="22"/>
        </w:rPr>
        <w:t xml:space="preserve">Doctoral Student </w:t>
      </w:r>
    </w:p>
    <w:p w:rsidR="00EA461B" w:rsidRPr="009C47B5" w:rsidRDefault="00EA461B" w:rsidP="00EA461B">
      <w:pPr>
        <w:spacing w:before="60"/>
        <w:jc w:val="both"/>
        <w:rPr>
          <w:rFonts w:ascii="Trebuchet MS" w:hAnsi="Trebuchet MS"/>
          <w:sz w:val="22"/>
          <w:szCs w:val="22"/>
        </w:rPr>
      </w:pPr>
      <w:r>
        <w:rPr>
          <w:rFonts w:ascii="Trebuchet MS" w:hAnsi="Trebuchet MS"/>
          <w:sz w:val="22"/>
          <w:szCs w:val="22"/>
        </w:rPr>
        <w:t>Completed a Doctorate of Education</w:t>
      </w:r>
      <w:r w:rsidR="00D43706">
        <w:rPr>
          <w:rFonts w:ascii="Trebuchet MS" w:hAnsi="Trebuchet MS"/>
          <w:sz w:val="22"/>
          <w:szCs w:val="22"/>
        </w:rPr>
        <w:t xml:space="preserve"> (Ed.D) in Organizational Studies, Leadership Track/Concentration: Business. Over the course of three years, conducted dissertation research, as well as two other research projects.</w:t>
      </w:r>
    </w:p>
    <w:p w:rsidR="00EA461B" w:rsidRPr="009C47B5" w:rsidRDefault="00EA461B" w:rsidP="00EA461B">
      <w:pPr>
        <w:spacing w:before="60"/>
        <w:jc w:val="both"/>
        <w:rPr>
          <w:rFonts w:ascii="Trebuchet MS" w:hAnsi="Trebuchet MS"/>
          <w:b/>
          <w:i/>
          <w:sz w:val="22"/>
          <w:szCs w:val="22"/>
        </w:rPr>
      </w:pPr>
      <w:r w:rsidRPr="009C47B5">
        <w:rPr>
          <w:rFonts w:ascii="Trebuchet MS" w:hAnsi="Trebuchet MS"/>
          <w:b/>
          <w:i/>
          <w:sz w:val="22"/>
          <w:szCs w:val="22"/>
        </w:rPr>
        <w:t>Key Accomplishments:</w:t>
      </w:r>
    </w:p>
    <w:p w:rsidR="00EA461B" w:rsidRDefault="00D43706" w:rsidP="00EA461B">
      <w:pPr>
        <w:numPr>
          <w:ilvl w:val="0"/>
          <w:numId w:val="2"/>
        </w:numPr>
        <w:spacing w:before="60"/>
        <w:ind w:left="360"/>
        <w:jc w:val="both"/>
        <w:rPr>
          <w:rFonts w:ascii="Trebuchet MS" w:hAnsi="Trebuchet MS"/>
          <w:sz w:val="22"/>
          <w:szCs w:val="22"/>
        </w:rPr>
      </w:pPr>
      <w:r>
        <w:rPr>
          <w:rFonts w:ascii="Trebuchet MS" w:hAnsi="Trebuchet MS"/>
          <w:sz w:val="22"/>
          <w:szCs w:val="22"/>
        </w:rPr>
        <w:t>Dissertation Research: “</w:t>
      </w:r>
      <w:r w:rsidRPr="00483DC2">
        <w:rPr>
          <w:rFonts w:ascii="Trebuchet MS" w:hAnsi="Trebuchet MS"/>
          <w:i/>
          <w:sz w:val="22"/>
          <w:szCs w:val="22"/>
        </w:rPr>
        <w:t xml:space="preserve">A </w:t>
      </w:r>
      <w:r w:rsidR="00483DC2" w:rsidRPr="00483DC2">
        <w:rPr>
          <w:rFonts w:ascii="Trebuchet MS" w:hAnsi="Trebuchet MS"/>
          <w:i/>
          <w:sz w:val="22"/>
          <w:szCs w:val="22"/>
        </w:rPr>
        <w:t>P</w:t>
      </w:r>
      <w:r w:rsidRPr="00483DC2">
        <w:rPr>
          <w:rFonts w:ascii="Trebuchet MS" w:hAnsi="Trebuchet MS"/>
          <w:i/>
          <w:sz w:val="22"/>
          <w:szCs w:val="22"/>
        </w:rPr>
        <w:t>reliminary Analysis of High-Stakes Decision-Making for Crisis Leadership.</w:t>
      </w:r>
      <w:r>
        <w:rPr>
          <w:rFonts w:ascii="Trebuchet MS" w:hAnsi="Trebuchet MS"/>
          <w:sz w:val="22"/>
          <w:szCs w:val="22"/>
        </w:rPr>
        <w:t>” With the assistance of global, national and local high-level leaders, an analysis of shared crisis decision-making identified top traits that can aid the novice crisis leader.</w:t>
      </w:r>
    </w:p>
    <w:p w:rsidR="00D43706" w:rsidRDefault="00D43706" w:rsidP="00EA461B">
      <w:pPr>
        <w:numPr>
          <w:ilvl w:val="0"/>
          <w:numId w:val="2"/>
        </w:numPr>
        <w:spacing w:before="60"/>
        <w:ind w:left="360"/>
        <w:jc w:val="both"/>
        <w:rPr>
          <w:rFonts w:ascii="Trebuchet MS" w:hAnsi="Trebuchet MS"/>
          <w:sz w:val="22"/>
          <w:szCs w:val="22"/>
        </w:rPr>
      </w:pPr>
      <w:r>
        <w:rPr>
          <w:rFonts w:ascii="Trebuchet MS" w:hAnsi="Trebuchet MS"/>
          <w:sz w:val="22"/>
          <w:szCs w:val="22"/>
        </w:rPr>
        <w:t>Performed an additional research project, “</w:t>
      </w:r>
      <w:r w:rsidRPr="00483DC2">
        <w:rPr>
          <w:rFonts w:ascii="Trebuchet MS" w:hAnsi="Trebuchet MS"/>
          <w:i/>
          <w:sz w:val="22"/>
          <w:szCs w:val="22"/>
        </w:rPr>
        <w:t>4-5-6 Power Platform</w:t>
      </w:r>
      <w:r>
        <w:rPr>
          <w:rFonts w:ascii="Trebuchet MS" w:hAnsi="Trebuchet MS"/>
          <w:sz w:val="22"/>
          <w:szCs w:val="22"/>
        </w:rPr>
        <w:t>,” a power “game” workshop that identified an individual’s personal power and how to utilize it to achieve the individual’s goals.</w:t>
      </w:r>
    </w:p>
    <w:p w:rsidR="00D43706" w:rsidRPr="00EA461B" w:rsidRDefault="00D43706" w:rsidP="00EA461B">
      <w:pPr>
        <w:numPr>
          <w:ilvl w:val="0"/>
          <w:numId w:val="2"/>
        </w:numPr>
        <w:spacing w:before="60"/>
        <w:ind w:left="360"/>
        <w:jc w:val="both"/>
        <w:rPr>
          <w:rFonts w:ascii="Trebuchet MS" w:hAnsi="Trebuchet MS"/>
          <w:sz w:val="22"/>
          <w:szCs w:val="22"/>
        </w:rPr>
      </w:pPr>
      <w:r>
        <w:rPr>
          <w:rFonts w:ascii="Trebuchet MS" w:hAnsi="Trebuchet MS"/>
          <w:sz w:val="22"/>
          <w:szCs w:val="22"/>
        </w:rPr>
        <w:t xml:space="preserve">In another </w:t>
      </w:r>
      <w:r w:rsidR="005F1F22">
        <w:rPr>
          <w:rFonts w:ascii="Trebuchet MS" w:hAnsi="Trebuchet MS"/>
          <w:sz w:val="22"/>
          <w:szCs w:val="22"/>
        </w:rPr>
        <w:t>research</w:t>
      </w:r>
      <w:r>
        <w:rPr>
          <w:rFonts w:ascii="Trebuchet MS" w:hAnsi="Trebuchet MS"/>
          <w:sz w:val="22"/>
          <w:szCs w:val="22"/>
        </w:rPr>
        <w:t xml:space="preserve"> project, evaluated human behaviors, in particular, the struggle for power in groups, by 1) Creating a new group decision-making model for small organizational groups, and 2) An IRB approved behavior </w:t>
      </w:r>
      <w:r w:rsidR="005F1F22">
        <w:rPr>
          <w:rFonts w:ascii="Trebuchet MS" w:hAnsi="Trebuchet MS"/>
          <w:sz w:val="22"/>
          <w:szCs w:val="22"/>
        </w:rPr>
        <w:t>assessment</w:t>
      </w:r>
      <w:r>
        <w:rPr>
          <w:rFonts w:ascii="Trebuchet MS" w:hAnsi="Trebuchet MS"/>
          <w:sz w:val="22"/>
          <w:szCs w:val="22"/>
        </w:rPr>
        <w:t xml:space="preserve"> tool.</w:t>
      </w:r>
    </w:p>
    <w:p w:rsidR="00824C9D" w:rsidRDefault="00824C9D" w:rsidP="00C1089B">
      <w:pPr>
        <w:tabs>
          <w:tab w:val="right" w:pos="10080"/>
        </w:tabs>
        <w:jc w:val="both"/>
        <w:rPr>
          <w:rFonts w:ascii="Trebuchet MS" w:hAnsi="Trebuchet MS"/>
          <w:b/>
          <w:sz w:val="22"/>
          <w:szCs w:val="22"/>
        </w:rPr>
      </w:pPr>
    </w:p>
    <w:p w:rsidR="00C1089B" w:rsidRPr="009C47B5" w:rsidRDefault="009C4082" w:rsidP="00C1089B">
      <w:pPr>
        <w:tabs>
          <w:tab w:val="right" w:pos="10080"/>
        </w:tabs>
        <w:jc w:val="both"/>
        <w:rPr>
          <w:rFonts w:ascii="Trebuchet MS" w:hAnsi="Trebuchet MS"/>
          <w:sz w:val="22"/>
          <w:szCs w:val="22"/>
        </w:rPr>
      </w:pPr>
      <w:r>
        <w:rPr>
          <w:rFonts w:ascii="Trebuchet MS" w:hAnsi="Trebuchet MS"/>
          <w:b/>
          <w:sz w:val="22"/>
          <w:szCs w:val="22"/>
        </w:rPr>
        <w:t xml:space="preserve">BOONSHOFT SCHOOL OF MEDICINE, WRIGHT </w:t>
      </w:r>
      <w:r w:rsidR="00D77DB5">
        <w:rPr>
          <w:rFonts w:ascii="Trebuchet MS" w:hAnsi="Trebuchet MS"/>
          <w:b/>
          <w:sz w:val="22"/>
          <w:szCs w:val="22"/>
        </w:rPr>
        <w:t xml:space="preserve">STATE </w:t>
      </w:r>
      <w:r>
        <w:rPr>
          <w:rFonts w:ascii="Trebuchet MS" w:hAnsi="Trebuchet MS"/>
          <w:b/>
          <w:sz w:val="22"/>
          <w:szCs w:val="22"/>
        </w:rPr>
        <w:t>UNIVERSITY,</w:t>
      </w:r>
      <w:r w:rsidR="00ED6F8E" w:rsidRPr="009C47B5">
        <w:rPr>
          <w:rFonts w:ascii="Trebuchet MS" w:hAnsi="Trebuchet MS"/>
          <w:sz w:val="22"/>
          <w:szCs w:val="22"/>
        </w:rPr>
        <w:t xml:space="preserve"> </w:t>
      </w:r>
      <w:r>
        <w:rPr>
          <w:rFonts w:ascii="Trebuchet MS" w:hAnsi="Trebuchet MS"/>
          <w:sz w:val="22"/>
          <w:szCs w:val="22"/>
        </w:rPr>
        <w:t>Dayton, OH</w:t>
      </w:r>
      <w:r w:rsidR="00C1089B" w:rsidRPr="009C47B5">
        <w:rPr>
          <w:rFonts w:ascii="Trebuchet MS" w:hAnsi="Trebuchet MS"/>
          <w:b/>
          <w:sz w:val="22"/>
          <w:szCs w:val="22"/>
        </w:rPr>
        <w:tab/>
      </w:r>
      <w:r w:rsidR="00C1089B" w:rsidRPr="009C47B5">
        <w:rPr>
          <w:rFonts w:ascii="Trebuchet MS" w:hAnsi="Trebuchet MS"/>
          <w:sz w:val="22"/>
          <w:szCs w:val="22"/>
        </w:rPr>
        <w:t>200</w:t>
      </w:r>
      <w:r>
        <w:rPr>
          <w:rFonts w:ascii="Trebuchet MS" w:hAnsi="Trebuchet MS"/>
          <w:sz w:val="22"/>
          <w:szCs w:val="22"/>
        </w:rPr>
        <w:t>3</w:t>
      </w:r>
      <w:r w:rsidR="00C1089B" w:rsidRPr="009C47B5">
        <w:rPr>
          <w:rFonts w:ascii="Trebuchet MS" w:hAnsi="Trebuchet MS"/>
          <w:sz w:val="22"/>
          <w:szCs w:val="22"/>
        </w:rPr>
        <w:t xml:space="preserve"> to Present</w:t>
      </w:r>
    </w:p>
    <w:p w:rsidR="00C1089B" w:rsidRPr="009C47B5" w:rsidRDefault="009C4082" w:rsidP="00860720">
      <w:pPr>
        <w:spacing w:before="60"/>
        <w:rPr>
          <w:rFonts w:ascii="Trebuchet MS" w:hAnsi="Trebuchet MS"/>
          <w:b/>
          <w:i/>
          <w:sz w:val="22"/>
          <w:szCs w:val="22"/>
        </w:rPr>
      </w:pPr>
      <w:r>
        <w:rPr>
          <w:rFonts w:ascii="Trebuchet MS" w:hAnsi="Trebuchet MS"/>
          <w:b/>
          <w:i/>
          <w:sz w:val="22"/>
          <w:szCs w:val="22"/>
        </w:rPr>
        <w:t xml:space="preserve">Staff Scientist, Department of Pharmacology and Toxicology </w:t>
      </w:r>
      <w:r w:rsidRPr="009C4082">
        <w:rPr>
          <w:rFonts w:ascii="Trebuchet MS" w:hAnsi="Trebuchet MS"/>
          <w:i/>
          <w:sz w:val="22"/>
          <w:szCs w:val="22"/>
        </w:rPr>
        <w:t>(June 2003 - Present)</w:t>
      </w:r>
    </w:p>
    <w:p w:rsidR="00C1089B" w:rsidRPr="009C47B5" w:rsidRDefault="00EA461B" w:rsidP="00860720">
      <w:pPr>
        <w:spacing w:before="60"/>
        <w:jc w:val="both"/>
        <w:rPr>
          <w:rFonts w:ascii="Trebuchet MS" w:hAnsi="Trebuchet MS"/>
          <w:sz w:val="22"/>
          <w:szCs w:val="22"/>
        </w:rPr>
      </w:pPr>
      <w:r>
        <w:rPr>
          <w:rFonts w:ascii="Trebuchet MS" w:hAnsi="Trebuchet MS"/>
          <w:sz w:val="22"/>
          <w:szCs w:val="22"/>
        </w:rPr>
        <w:t xml:space="preserve">From Feb. 2007 to Jan. 2013, acted as Laboratory Manager/Research Associate (promoted from Research Assistant, July 2003 - Feb. 2007) for the School of Medicine, managing new and current </w:t>
      </w:r>
      <w:r>
        <w:rPr>
          <w:rFonts w:ascii="Trebuchet MS" w:hAnsi="Trebuchet MS"/>
          <w:sz w:val="22"/>
          <w:szCs w:val="22"/>
        </w:rPr>
        <w:lastRenderedPageBreak/>
        <w:t xml:space="preserve">students and visiting scholars. Oversaw all equipment, inventory and ordering or reagents and supplies, developed and </w:t>
      </w:r>
      <w:r w:rsidR="005F1F22">
        <w:rPr>
          <w:rFonts w:ascii="Trebuchet MS" w:hAnsi="Trebuchet MS"/>
          <w:sz w:val="22"/>
          <w:szCs w:val="22"/>
        </w:rPr>
        <w:t>implemented</w:t>
      </w:r>
      <w:r>
        <w:rPr>
          <w:rFonts w:ascii="Trebuchet MS" w:hAnsi="Trebuchet MS"/>
          <w:sz w:val="22"/>
          <w:szCs w:val="22"/>
        </w:rPr>
        <w:t xml:space="preserve"> laboratory SOPs.</w:t>
      </w:r>
    </w:p>
    <w:p w:rsidR="00C1089B" w:rsidRPr="009C47B5" w:rsidRDefault="00C1089B" w:rsidP="00860720">
      <w:pPr>
        <w:spacing w:before="60"/>
        <w:jc w:val="both"/>
        <w:rPr>
          <w:rFonts w:ascii="Trebuchet MS" w:hAnsi="Trebuchet MS"/>
          <w:b/>
          <w:i/>
          <w:sz w:val="22"/>
          <w:szCs w:val="22"/>
        </w:rPr>
      </w:pPr>
      <w:r w:rsidRPr="009C47B5">
        <w:rPr>
          <w:rFonts w:ascii="Trebuchet MS" w:hAnsi="Trebuchet MS"/>
          <w:b/>
          <w:i/>
          <w:sz w:val="22"/>
          <w:szCs w:val="22"/>
        </w:rPr>
        <w:t>Key Accomplishments:</w:t>
      </w:r>
    </w:p>
    <w:p w:rsidR="00C1089B" w:rsidRPr="00EA461B" w:rsidRDefault="00EA461B" w:rsidP="00860720">
      <w:pPr>
        <w:numPr>
          <w:ilvl w:val="0"/>
          <w:numId w:val="2"/>
        </w:numPr>
        <w:spacing w:before="60"/>
        <w:ind w:left="360"/>
        <w:jc w:val="both"/>
        <w:rPr>
          <w:rFonts w:ascii="Trebuchet MS" w:hAnsi="Trebuchet MS"/>
          <w:sz w:val="22"/>
          <w:szCs w:val="22"/>
        </w:rPr>
      </w:pPr>
      <w:r w:rsidRPr="00EA461B">
        <w:rPr>
          <w:rFonts w:ascii="Trebuchet MS" w:hAnsi="Trebuchet MS"/>
          <w:sz w:val="22"/>
          <w:szCs w:val="22"/>
        </w:rPr>
        <w:t>Developed significant expertise in lab animal handling and surgeries, drug injections, and post-op care, as well as genotyping, primer design, mass spectroscopy, DNA extraction, PCR, real-time PCR, Northern Blotting and other molecular laboratory techniques.</w:t>
      </w:r>
    </w:p>
    <w:p w:rsidR="00C1089B" w:rsidRPr="00EA461B" w:rsidRDefault="00EA461B" w:rsidP="00860720">
      <w:pPr>
        <w:numPr>
          <w:ilvl w:val="0"/>
          <w:numId w:val="2"/>
        </w:numPr>
        <w:spacing w:before="60"/>
        <w:ind w:left="360"/>
        <w:jc w:val="both"/>
        <w:rPr>
          <w:rFonts w:ascii="Trebuchet MS" w:hAnsi="Trebuchet MS"/>
          <w:sz w:val="22"/>
          <w:szCs w:val="22"/>
        </w:rPr>
      </w:pPr>
      <w:r w:rsidRPr="00EA461B">
        <w:rPr>
          <w:rFonts w:ascii="Trebuchet MS" w:hAnsi="Trebuchet MS"/>
          <w:sz w:val="22"/>
          <w:szCs w:val="22"/>
        </w:rPr>
        <w:t xml:space="preserve">Assisted medical students and researchers in clinical laboratory research, designed </w:t>
      </w:r>
      <w:r w:rsidR="005F1F22" w:rsidRPr="00EA461B">
        <w:rPr>
          <w:rFonts w:ascii="Trebuchet MS" w:hAnsi="Trebuchet MS"/>
          <w:sz w:val="22"/>
          <w:szCs w:val="22"/>
        </w:rPr>
        <w:t>experiments</w:t>
      </w:r>
      <w:r w:rsidRPr="00EA461B">
        <w:rPr>
          <w:rFonts w:ascii="Trebuchet MS" w:hAnsi="Trebuchet MS"/>
          <w:sz w:val="22"/>
          <w:szCs w:val="22"/>
        </w:rPr>
        <w:t xml:space="preserve"> and authored Animal Use Protocols, Amendments, Continuing Reviews, and created and maintained a database for animal inventory for department and university use.</w:t>
      </w:r>
    </w:p>
    <w:p w:rsidR="00D6003C" w:rsidRDefault="00D6003C" w:rsidP="00860720">
      <w:pPr>
        <w:spacing w:before="60"/>
        <w:rPr>
          <w:rFonts w:ascii="Trebuchet MS" w:hAnsi="Trebuchet MS"/>
          <w:b/>
          <w:sz w:val="22"/>
          <w:szCs w:val="22"/>
        </w:rPr>
      </w:pPr>
    </w:p>
    <w:p w:rsidR="00D6003C" w:rsidRPr="009C47B5" w:rsidRDefault="00D6003C" w:rsidP="00D6003C">
      <w:pPr>
        <w:spacing w:before="60"/>
        <w:rPr>
          <w:rFonts w:ascii="Trebuchet MS" w:hAnsi="Trebuchet MS"/>
          <w:b/>
          <w:i/>
          <w:sz w:val="22"/>
          <w:szCs w:val="22"/>
        </w:rPr>
      </w:pPr>
      <w:r>
        <w:rPr>
          <w:rFonts w:ascii="Trebuchet MS" w:hAnsi="Trebuchet MS"/>
          <w:b/>
          <w:i/>
          <w:sz w:val="22"/>
          <w:szCs w:val="22"/>
        </w:rPr>
        <w:t>Director, Pharmacology &amp; Toxicology Graduate Program</w:t>
      </w:r>
      <w:r w:rsidRPr="00D6003C">
        <w:rPr>
          <w:rFonts w:ascii="Trebuchet MS" w:hAnsi="Trebuchet MS"/>
          <w:i/>
          <w:sz w:val="22"/>
          <w:szCs w:val="22"/>
        </w:rPr>
        <w:t xml:space="preserve"> (</w:t>
      </w:r>
      <w:r>
        <w:rPr>
          <w:rFonts w:ascii="Trebuchet MS" w:hAnsi="Trebuchet MS"/>
          <w:i/>
          <w:sz w:val="22"/>
          <w:szCs w:val="22"/>
        </w:rPr>
        <w:t>May 2008</w:t>
      </w:r>
      <w:r w:rsidRPr="00D6003C">
        <w:rPr>
          <w:rFonts w:ascii="Trebuchet MS" w:hAnsi="Trebuchet MS"/>
          <w:i/>
          <w:sz w:val="22"/>
          <w:szCs w:val="22"/>
        </w:rPr>
        <w:t xml:space="preserve"> - Present)</w:t>
      </w:r>
    </w:p>
    <w:p w:rsidR="00D6003C" w:rsidRPr="009C47B5" w:rsidRDefault="00D6003C" w:rsidP="00D6003C">
      <w:pPr>
        <w:spacing w:before="60"/>
        <w:jc w:val="both"/>
        <w:rPr>
          <w:rFonts w:ascii="Trebuchet MS" w:hAnsi="Trebuchet MS"/>
          <w:sz w:val="22"/>
          <w:szCs w:val="22"/>
        </w:rPr>
      </w:pPr>
      <w:r>
        <w:rPr>
          <w:rFonts w:ascii="Trebuchet MS" w:hAnsi="Trebuchet MS"/>
          <w:sz w:val="22"/>
          <w:szCs w:val="22"/>
        </w:rPr>
        <w:t xml:space="preserve">As Director, set a goal of making the program self-sustaining in 10 years. In 2008, the program generated $250,000 in annual revenue, paid 29% of salaries, and recruited 5 students per year; by year-end 2014, the program generated $1.5 million annually, supported 50 - 100% of salaries, and accepted 28 students. </w:t>
      </w:r>
      <w:r w:rsidR="00C12FBA">
        <w:rPr>
          <w:rFonts w:ascii="Trebuchet MS" w:hAnsi="Trebuchet MS"/>
          <w:sz w:val="22"/>
          <w:szCs w:val="22"/>
        </w:rPr>
        <w:t>Introduced and developed several courses into the thes</w:t>
      </w:r>
      <w:r w:rsidR="007E658A">
        <w:rPr>
          <w:rFonts w:ascii="Trebuchet MS" w:hAnsi="Trebuchet MS"/>
          <w:sz w:val="22"/>
          <w:szCs w:val="22"/>
        </w:rPr>
        <w:t>is</w:t>
      </w:r>
      <w:bookmarkStart w:id="0" w:name="_GoBack"/>
      <w:bookmarkEnd w:id="0"/>
      <w:r w:rsidR="00C12FBA">
        <w:rPr>
          <w:rFonts w:ascii="Trebuchet MS" w:hAnsi="Trebuchet MS"/>
          <w:sz w:val="22"/>
          <w:szCs w:val="22"/>
        </w:rPr>
        <w:t>/non-thesis tracks, including a CBRN course, set clinical courses taught by practicing surgeons, and recruited a National Public Radio science correspondent as adjunct faculty.</w:t>
      </w:r>
    </w:p>
    <w:p w:rsidR="00D6003C" w:rsidRPr="009C47B5" w:rsidRDefault="00D6003C" w:rsidP="00D6003C">
      <w:pPr>
        <w:spacing w:before="60"/>
        <w:rPr>
          <w:rFonts w:ascii="Trebuchet MS" w:hAnsi="Trebuchet MS"/>
          <w:b/>
          <w:i/>
          <w:sz w:val="22"/>
          <w:szCs w:val="22"/>
        </w:rPr>
      </w:pPr>
      <w:r w:rsidRPr="009C47B5">
        <w:rPr>
          <w:rFonts w:ascii="Trebuchet MS" w:hAnsi="Trebuchet MS"/>
          <w:b/>
          <w:i/>
          <w:sz w:val="22"/>
          <w:szCs w:val="22"/>
        </w:rPr>
        <w:t>Key Accomplishments:</w:t>
      </w:r>
    </w:p>
    <w:p w:rsidR="00D6003C" w:rsidRPr="00D6003C" w:rsidRDefault="00D6003C"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Promoted from Assistant Director (July 2005 - June 2006), to Director.</w:t>
      </w:r>
    </w:p>
    <w:p w:rsidR="00D6003C" w:rsidRPr="00D6003C" w:rsidRDefault="00D6003C"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Led a 500% growth in revenue due to personally developed initiatives.</w:t>
      </w:r>
    </w:p>
    <w:p w:rsidR="00D6003C" w:rsidRPr="00C12FBA" w:rsidRDefault="00D6003C"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Initiated the program with the goal of becoming self-sustaining in 10 years, which currently has a near 100% graduation rate.</w:t>
      </w:r>
    </w:p>
    <w:p w:rsidR="00C12FBA" w:rsidRPr="00C12FBA"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Led the CBRN Defense Certificate program to approval in 2012.</w:t>
      </w:r>
    </w:p>
    <w:p w:rsidR="00C12FBA" w:rsidRPr="00C12FBA"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In 2013, introduced a new MS program, Emergency Management Disaster Preparedness.</w:t>
      </w:r>
    </w:p>
    <w:p w:rsidR="00C12FBA" w:rsidRPr="00C12FBA"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Co-chaired an FBI/WMD (Weapons of Mass Destruction) Symposium in 2013.</w:t>
      </w:r>
    </w:p>
    <w:p w:rsidR="00C12FBA" w:rsidRPr="009C47B5"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Developed a new MS program tutor center, an MD/MS track, CBRN program expansion and an MS degree online option in 2015.</w:t>
      </w:r>
    </w:p>
    <w:p w:rsidR="00D6003C" w:rsidRDefault="00D6003C" w:rsidP="00860720">
      <w:pPr>
        <w:spacing w:before="60"/>
        <w:rPr>
          <w:rFonts w:ascii="Trebuchet MS" w:hAnsi="Trebuchet MS"/>
          <w:b/>
          <w:sz w:val="22"/>
          <w:szCs w:val="22"/>
        </w:rPr>
      </w:pPr>
    </w:p>
    <w:p w:rsidR="00C1089B" w:rsidRPr="009C47B5" w:rsidRDefault="00D6003C" w:rsidP="00860720">
      <w:pPr>
        <w:spacing w:before="60"/>
        <w:rPr>
          <w:rFonts w:ascii="Trebuchet MS" w:hAnsi="Trebuchet MS"/>
          <w:b/>
          <w:i/>
          <w:sz w:val="22"/>
          <w:szCs w:val="22"/>
        </w:rPr>
      </w:pPr>
      <w:r>
        <w:rPr>
          <w:rFonts w:ascii="Trebuchet MS" w:hAnsi="Trebuchet MS"/>
          <w:b/>
          <w:i/>
          <w:sz w:val="22"/>
          <w:szCs w:val="22"/>
        </w:rPr>
        <w:t>Director, Chemical, Biological, Radiological, Nuclear Defense (CBRN) Certificate Program</w:t>
      </w:r>
      <w:r w:rsidRPr="00D6003C">
        <w:rPr>
          <w:rFonts w:ascii="Trebuchet MS" w:hAnsi="Trebuchet MS"/>
          <w:i/>
          <w:sz w:val="22"/>
          <w:szCs w:val="22"/>
        </w:rPr>
        <w:t xml:space="preserve"> (Nov. 2012 - Present)</w:t>
      </w:r>
    </w:p>
    <w:p w:rsidR="00C1089B" w:rsidRPr="009C47B5" w:rsidRDefault="00C12FBA" w:rsidP="00860720">
      <w:pPr>
        <w:spacing w:before="60"/>
        <w:jc w:val="both"/>
        <w:rPr>
          <w:rFonts w:ascii="Trebuchet MS" w:hAnsi="Trebuchet MS"/>
          <w:sz w:val="22"/>
          <w:szCs w:val="22"/>
        </w:rPr>
      </w:pPr>
      <w:r>
        <w:rPr>
          <w:rFonts w:ascii="Trebuchet MS" w:hAnsi="Trebuchet MS"/>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in-depth understanding of a wide variety of threats. Create curriculum, recruit instructors</w:t>
      </w:r>
      <w:r w:rsidR="003456A4">
        <w:rPr>
          <w:rFonts w:ascii="Trebuchet MS" w:hAnsi="Trebuchet MS"/>
          <w:sz w:val="22"/>
          <w:szCs w:val="22"/>
        </w:rPr>
        <w:t xml:space="preserve"> from the Battelle Memorial Institute and the Wright-Patterson Air Force Base</w:t>
      </w:r>
      <w:r>
        <w:rPr>
          <w:rFonts w:ascii="Trebuchet MS" w:hAnsi="Trebuchet MS"/>
          <w:sz w:val="22"/>
          <w:szCs w:val="22"/>
        </w:rPr>
        <w:t>, and teach a class. Currently working with the university to introduce a special government employee rate due to interest from several federal agencies.</w:t>
      </w:r>
    </w:p>
    <w:p w:rsidR="00C1089B" w:rsidRPr="009C47B5" w:rsidRDefault="00C1089B" w:rsidP="00860720">
      <w:pPr>
        <w:spacing w:before="60"/>
        <w:rPr>
          <w:rFonts w:ascii="Trebuchet MS" w:hAnsi="Trebuchet MS"/>
          <w:b/>
          <w:i/>
          <w:sz w:val="22"/>
          <w:szCs w:val="22"/>
        </w:rPr>
      </w:pPr>
      <w:r w:rsidRPr="009C47B5">
        <w:rPr>
          <w:rFonts w:ascii="Trebuchet MS" w:hAnsi="Trebuchet MS"/>
          <w:b/>
          <w:i/>
          <w:sz w:val="22"/>
          <w:szCs w:val="22"/>
        </w:rPr>
        <w:t>Key Accomplishments:</w:t>
      </w:r>
    </w:p>
    <w:p w:rsidR="00C1089B" w:rsidRPr="009C47B5" w:rsidRDefault="00C12FBA" w:rsidP="00860720">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Developed and implemented the program in 2008.</w:t>
      </w:r>
    </w:p>
    <w:p w:rsidR="00C1089B" w:rsidRPr="003456A4" w:rsidRDefault="00C12FBA" w:rsidP="00860720">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Program cur</w:t>
      </w:r>
      <w:r w:rsidR="003456A4">
        <w:rPr>
          <w:rFonts w:ascii="Trebuchet MS" w:hAnsi="Trebuchet MS"/>
          <w:sz w:val="22"/>
          <w:szCs w:val="22"/>
        </w:rPr>
        <w:t xml:space="preserve">rently averages 25 students </w:t>
      </w:r>
      <w:r>
        <w:rPr>
          <w:rFonts w:ascii="Trebuchet MS" w:hAnsi="Trebuchet MS"/>
          <w:sz w:val="22"/>
          <w:szCs w:val="22"/>
        </w:rPr>
        <w:t>per year</w:t>
      </w:r>
      <w:r w:rsidR="003456A4">
        <w:rPr>
          <w:rFonts w:ascii="Trebuchet MS" w:hAnsi="Trebuchet MS"/>
          <w:sz w:val="22"/>
          <w:szCs w:val="22"/>
        </w:rPr>
        <w:t xml:space="preserve"> and in 2015, expanded the program to the national level with funding by the BSOM, achieving profitability in the first year, 3 years ahead of schedule.</w:t>
      </w:r>
    </w:p>
    <w:p w:rsidR="003456A4" w:rsidRDefault="003456A4" w:rsidP="003456A4">
      <w:pPr>
        <w:spacing w:before="60"/>
        <w:rPr>
          <w:rFonts w:ascii="Trebuchet MS" w:hAnsi="Trebuchet MS"/>
          <w:b/>
          <w:i/>
          <w:sz w:val="22"/>
          <w:szCs w:val="22"/>
        </w:rPr>
      </w:pPr>
    </w:p>
    <w:p w:rsidR="003456A4" w:rsidRPr="009C47B5" w:rsidRDefault="003456A4" w:rsidP="003456A4">
      <w:pPr>
        <w:spacing w:before="60"/>
        <w:rPr>
          <w:rFonts w:ascii="Trebuchet MS" w:hAnsi="Trebuchet MS"/>
          <w:b/>
          <w:i/>
          <w:sz w:val="22"/>
          <w:szCs w:val="22"/>
        </w:rPr>
      </w:pPr>
      <w:r>
        <w:rPr>
          <w:rFonts w:ascii="Trebuchet MS" w:hAnsi="Trebuchet MS"/>
          <w:b/>
          <w:i/>
          <w:sz w:val="22"/>
          <w:szCs w:val="22"/>
        </w:rPr>
        <w:t>Director, Pharmacology Genetic Testing Facility, Boonshoft School of Medicine</w:t>
      </w:r>
      <w:r w:rsidRPr="00D6003C">
        <w:rPr>
          <w:rFonts w:ascii="Trebuchet MS" w:hAnsi="Trebuchet MS"/>
          <w:i/>
          <w:sz w:val="22"/>
          <w:szCs w:val="22"/>
        </w:rPr>
        <w:t xml:space="preserve"> (</w:t>
      </w:r>
      <w:r>
        <w:rPr>
          <w:rFonts w:ascii="Trebuchet MS" w:hAnsi="Trebuchet MS"/>
          <w:i/>
          <w:sz w:val="22"/>
          <w:szCs w:val="22"/>
        </w:rPr>
        <w:t>July 2005</w:t>
      </w:r>
      <w:r w:rsidRPr="00D6003C">
        <w:rPr>
          <w:rFonts w:ascii="Trebuchet MS" w:hAnsi="Trebuchet MS"/>
          <w:i/>
          <w:sz w:val="22"/>
          <w:szCs w:val="22"/>
        </w:rPr>
        <w:t xml:space="preserve"> - </w:t>
      </w:r>
      <w:r>
        <w:rPr>
          <w:rFonts w:ascii="Trebuchet MS" w:hAnsi="Trebuchet MS"/>
          <w:i/>
          <w:sz w:val="22"/>
          <w:szCs w:val="22"/>
        </w:rPr>
        <w:t>2011</w:t>
      </w:r>
      <w:r w:rsidRPr="00D6003C">
        <w:rPr>
          <w:rFonts w:ascii="Trebuchet MS" w:hAnsi="Trebuchet MS"/>
          <w:i/>
          <w:sz w:val="22"/>
          <w:szCs w:val="22"/>
        </w:rPr>
        <w:t>)</w:t>
      </w:r>
    </w:p>
    <w:p w:rsidR="003456A4" w:rsidRPr="009C47B5" w:rsidRDefault="00F757B3" w:rsidP="003456A4">
      <w:pPr>
        <w:spacing w:before="60"/>
        <w:jc w:val="both"/>
        <w:rPr>
          <w:rFonts w:ascii="Trebuchet MS" w:hAnsi="Trebuchet MS"/>
          <w:sz w:val="22"/>
          <w:szCs w:val="22"/>
        </w:rPr>
      </w:pPr>
      <w:r>
        <w:rPr>
          <w:rFonts w:ascii="Trebuchet MS" w:hAnsi="Trebuchet MS"/>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rsidR="003456A4" w:rsidRPr="009C47B5" w:rsidRDefault="003456A4" w:rsidP="003456A4">
      <w:pPr>
        <w:spacing w:before="60"/>
        <w:rPr>
          <w:rFonts w:ascii="Trebuchet MS" w:hAnsi="Trebuchet MS"/>
          <w:b/>
          <w:i/>
          <w:sz w:val="22"/>
          <w:szCs w:val="22"/>
        </w:rPr>
      </w:pPr>
      <w:r w:rsidRPr="009C47B5">
        <w:rPr>
          <w:rFonts w:ascii="Trebuchet MS" w:hAnsi="Trebuchet MS"/>
          <w:b/>
          <w:i/>
          <w:sz w:val="22"/>
          <w:szCs w:val="22"/>
        </w:rPr>
        <w:t>Key Accomplishments:</w:t>
      </w:r>
    </w:p>
    <w:p w:rsidR="003456A4" w:rsidRPr="009C47B5" w:rsidRDefault="00F757B3" w:rsidP="003456A4">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lastRenderedPageBreak/>
        <w:t>Monitored all Animal Use Protocols, amendments, and continuing reviews submitted by the department to and from Research and Sponsored Program.</w:t>
      </w:r>
    </w:p>
    <w:p w:rsidR="003456A4" w:rsidRPr="00866D76" w:rsidRDefault="00866D76" w:rsidP="003456A4">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 xml:space="preserve">Participated in and conducted meetings on behalf of faculty, Laboratory Animal Research </w:t>
      </w:r>
      <w:r w:rsidR="005F1F22">
        <w:rPr>
          <w:rFonts w:ascii="Trebuchet MS" w:hAnsi="Trebuchet MS"/>
          <w:sz w:val="22"/>
          <w:szCs w:val="22"/>
        </w:rPr>
        <w:t>Facility</w:t>
      </w:r>
      <w:r>
        <w:rPr>
          <w:rFonts w:ascii="Trebuchet MS" w:hAnsi="Trebuchet MS"/>
          <w:sz w:val="22"/>
          <w:szCs w:val="22"/>
        </w:rPr>
        <w:t>, Research and Sponsored Programs, and the Department of Pharmacology related to sensitive topics including use of controlled substances and inspection failures.</w:t>
      </w:r>
    </w:p>
    <w:p w:rsidR="00866D76" w:rsidRDefault="00866D76" w:rsidP="00866D76">
      <w:pPr>
        <w:spacing w:before="60"/>
        <w:jc w:val="both"/>
        <w:rPr>
          <w:rFonts w:ascii="Trebuchet MS" w:hAnsi="Trebuchet MS"/>
          <w:sz w:val="22"/>
          <w:szCs w:val="22"/>
        </w:rPr>
      </w:pPr>
    </w:p>
    <w:p w:rsidR="00866D76" w:rsidRDefault="006C337B" w:rsidP="00866D76">
      <w:pPr>
        <w:spacing w:before="60"/>
        <w:jc w:val="both"/>
        <w:rPr>
          <w:rFonts w:ascii="Trebuchet MS" w:hAnsi="Trebuchet MS"/>
          <w:sz w:val="22"/>
          <w:szCs w:val="22"/>
        </w:rPr>
      </w:pPr>
      <w:r>
        <w:rPr>
          <w:rFonts w:ascii="Trebuchet MS" w:hAnsi="Trebuchet MS"/>
          <w:sz w:val="22"/>
          <w:szCs w:val="22"/>
        </w:rPr>
        <w:t>Additional leadership roles included:</w:t>
      </w:r>
    </w:p>
    <w:p w:rsidR="006C337B" w:rsidRDefault="006C337B" w:rsidP="00866D76">
      <w:pPr>
        <w:spacing w:before="60"/>
        <w:jc w:val="both"/>
        <w:rPr>
          <w:rFonts w:ascii="Trebuchet MS" w:hAnsi="Trebuchet MS"/>
          <w:sz w:val="22"/>
          <w:szCs w:val="22"/>
        </w:rPr>
      </w:pPr>
    </w:p>
    <w:p w:rsidR="006C337B" w:rsidRDefault="006C337B" w:rsidP="00866D76">
      <w:pPr>
        <w:spacing w:before="60"/>
        <w:jc w:val="both"/>
        <w:rPr>
          <w:rFonts w:ascii="Trebuchet MS" w:hAnsi="Trebuchet MS"/>
          <w:sz w:val="22"/>
          <w:szCs w:val="22"/>
        </w:rPr>
      </w:pPr>
      <w:r w:rsidRPr="006C337B">
        <w:rPr>
          <w:rFonts w:ascii="Trebuchet MS" w:hAnsi="Trebuchet MS"/>
          <w:b/>
          <w:sz w:val="22"/>
          <w:szCs w:val="22"/>
        </w:rPr>
        <w:t>Assistant Director, STREAMS Program</w:t>
      </w:r>
      <w:r>
        <w:rPr>
          <w:rFonts w:ascii="Trebuchet MS" w:hAnsi="Trebuchet MS"/>
          <w:sz w:val="22"/>
          <w:szCs w:val="22"/>
        </w:rPr>
        <w:t xml:space="preserve"> (Short-Term Training Program to Increase Diversity in Health-Related Research, Feb. 2007 - Sept. 2009).</w:t>
      </w:r>
    </w:p>
    <w:p w:rsidR="006C337B" w:rsidRDefault="006C337B" w:rsidP="00866D76">
      <w:pPr>
        <w:spacing w:before="60"/>
        <w:jc w:val="both"/>
        <w:rPr>
          <w:rFonts w:ascii="Trebuchet MS" w:hAnsi="Trebuchet MS"/>
          <w:sz w:val="22"/>
          <w:szCs w:val="22"/>
        </w:rPr>
      </w:pPr>
    </w:p>
    <w:p w:rsidR="006C337B" w:rsidRPr="009C47B5" w:rsidRDefault="006C337B" w:rsidP="00866D76">
      <w:pPr>
        <w:spacing w:before="60"/>
        <w:jc w:val="both"/>
        <w:rPr>
          <w:rFonts w:ascii="Trebuchet MS" w:hAnsi="Trebuchet MS"/>
          <w:b/>
          <w:sz w:val="22"/>
          <w:szCs w:val="22"/>
        </w:rPr>
      </w:pPr>
      <w:r>
        <w:rPr>
          <w:rFonts w:ascii="Trebuchet MS" w:hAnsi="Trebuchet MS"/>
          <w:b/>
          <w:sz w:val="22"/>
          <w:szCs w:val="22"/>
        </w:rPr>
        <w:t xml:space="preserve">C.L.A.S.S. (Creating Laboratory Access for Science Students , Spring 2001 - 2003), </w:t>
      </w:r>
      <w:r w:rsidRPr="006C337B">
        <w:rPr>
          <w:rFonts w:ascii="Trebuchet MS" w:hAnsi="Trebuchet MS"/>
          <w:sz w:val="22"/>
          <w:szCs w:val="22"/>
        </w:rPr>
        <w:t>an NSF-funded program that promotes excellence in the science education of students with disabilities.</w:t>
      </w:r>
    </w:p>
    <w:p w:rsidR="003456A4" w:rsidRDefault="003456A4" w:rsidP="003456A4">
      <w:pPr>
        <w:spacing w:before="60"/>
        <w:jc w:val="both"/>
        <w:rPr>
          <w:rFonts w:ascii="Trebuchet MS" w:hAnsi="Trebuchet MS"/>
          <w:b/>
          <w:sz w:val="22"/>
          <w:szCs w:val="22"/>
        </w:rPr>
      </w:pPr>
    </w:p>
    <w:p w:rsidR="0078650B" w:rsidRDefault="0078650B" w:rsidP="0078650B">
      <w:pPr>
        <w:jc w:val="center"/>
        <w:rPr>
          <w:rFonts w:ascii="Trebuchet MS" w:hAnsi="Trebuchet MS"/>
          <w:color w:val="auto"/>
          <w:sz w:val="22"/>
          <w:szCs w:val="22"/>
        </w:rPr>
      </w:pPr>
    </w:p>
    <w:p w:rsidR="0078650B" w:rsidRPr="007F03F7" w:rsidRDefault="00473CD5" w:rsidP="0078650B">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78650B" w:rsidRPr="007F03F7">
        <w:rPr>
          <w:rFonts w:ascii="Trebuchet MS" w:hAnsi="Trebuchet MS"/>
          <w:b/>
          <w:bCs/>
          <w:sz w:val="22"/>
          <w:szCs w:val="22"/>
          <w:u w:val="single"/>
        </w:rPr>
        <w:t xml:space="preserve"> Experience: Terrorism, Power, and Decision-making</w:t>
      </w:r>
    </w:p>
    <w:p w:rsidR="0078650B" w:rsidRPr="007F03F7" w:rsidRDefault="0078650B" w:rsidP="0078650B">
      <w:pPr>
        <w:spacing w:line="276" w:lineRule="auto"/>
        <w:jc w:val="center"/>
        <w:rPr>
          <w:rFonts w:ascii="Trebuchet MS" w:hAnsi="Trebuchet MS"/>
          <w:sz w:val="22"/>
          <w:szCs w:val="22"/>
        </w:rPr>
      </w:pPr>
      <w:r w:rsidRPr="007F03F7">
        <w:rPr>
          <w:rFonts w:ascii="Trebuchet MS" w:hAnsi="Trebuchet MS"/>
          <w:sz w:val="22"/>
          <w:szCs w:val="22"/>
        </w:rPr>
        <w:t>Research area: CBRN/Domestic Terrorism/Power/High Stakes Crisis Decision-Making/Leadership.</w:t>
      </w:r>
    </w:p>
    <w:p w:rsidR="0078650B" w:rsidRPr="007F03F7" w:rsidRDefault="0078650B" w:rsidP="0078650B">
      <w:pPr>
        <w:spacing w:line="276" w:lineRule="auto"/>
        <w:rPr>
          <w:rFonts w:ascii="Trebuchet MS" w:hAnsi="Trebuchet MS"/>
          <w:sz w:val="22"/>
          <w:szCs w:val="22"/>
        </w:rPr>
      </w:pPr>
    </w:p>
    <w:p w:rsidR="0078650B" w:rsidRPr="007F03F7" w:rsidRDefault="0078650B" w:rsidP="0078650B">
      <w:pPr>
        <w:tabs>
          <w:tab w:val="left" w:pos="2300"/>
        </w:tabs>
        <w:spacing w:line="276" w:lineRule="auto"/>
        <w:rPr>
          <w:rFonts w:ascii="Trebuchet MS" w:hAnsi="Trebuchet MS"/>
          <w:sz w:val="22"/>
          <w:szCs w:val="22"/>
        </w:rPr>
      </w:pPr>
      <w:r w:rsidRPr="007F03F7">
        <w:rPr>
          <w:rFonts w:ascii="Trebuchet MS" w:hAnsi="Trebuchet MS"/>
          <w:sz w:val="22"/>
          <w:szCs w:val="22"/>
        </w:rPr>
        <w:t xml:space="preserve">2013 - Present: </w:t>
      </w:r>
      <w:r w:rsidRPr="007F03F7">
        <w:rPr>
          <w:rFonts w:ascii="Trebuchet MS" w:hAnsi="Trebuchet MS"/>
          <w:sz w:val="22"/>
          <w:szCs w:val="22"/>
        </w:rPr>
        <w:tab/>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Dayton Think Tank, first meeting. WDTN/FOX 45 TV </w:t>
      </w:r>
      <w:r w:rsidRPr="007F03F7">
        <w:rPr>
          <w:rFonts w:ascii="Trebuchet MS" w:hAnsi="Trebuchet MS"/>
          <w:noProof/>
          <w:sz w:val="22"/>
          <w:szCs w:val="22"/>
        </w:rPr>
        <w:t>News</w:t>
      </w:r>
      <w:r w:rsidRPr="007F03F7">
        <w:rPr>
          <w:rFonts w:ascii="Trebuchet MS" w:hAnsi="Trebuchet MS"/>
          <w:sz w:val="22"/>
          <w:szCs w:val="22"/>
        </w:rPr>
        <w:t xml:space="preserve"> interview</w:t>
      </w:r>
      <w:r>
        <w:rPr>
          <w:rFonts w:ascii="Trebuchet MS" w:hAnsi="Trebuchet MS"/>
          <w:sz w:val="22"/>
          <w:szCs w:val="22"/>
        </w:rPr>
        <w:t>.</w:t>
      </w:r>
      <w:r w:rsidRPr="007F03F7">
        <w:rPr>
          <w:rFonts w:ascii="Trebuchet MS" w:hAnsi="Trebuchet MS"/>
          <w:sz w:val="22"/>
          <w:szCs w:val="22"/>
        </w:rPr>
        <w:t xml:space="preserv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One of the leads for an Active Shooter Scenario involving WSU/VA/Dayton/Fairborn Police, SWAT, Hostage Negotiations.</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TV interview, Dallas Shooting. </w:t>
      </w:r>
      <w:r w:rsidRPr="007F03F7">
        <w:rPr>
          <w:rFonts w:ascii="Trebuchet MS" w:hAnsi="Trebuchet MS"/>
          <w:sz w:val="22"/>
          <w:szCs w:val="22"/>
        </w:rPr>
        <w:t>Terrorism</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FBI Biosecurity </w:t>
      </w:r>
      <w:r w:rsidRPr="007F03F7">
        <w:rPr>
          <w:rFonts w:ascii="Trebuchet MS" w:hAnsi="Trebuchet MS"/>
          <w:noProof/>
          <w:sz w:val="22"/>
          <w:szCs w:val="22"/>
        </w:rPr>
        <w:t>workshops</w:t>
      </w:r>
      <w:r w:rsidRPr="007F03F7">
        <w:rPr>
          <w:rFonts w:ascii="Trebuchet MS" w:hAnsi="Trebuchet MS"/>
          <w:sz w:val="22"/>
          <w:szCs w:val="22"/>
        </w:rPr>
        <w:t>, one of the leads</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Domestic Terrorism workshop for ATIC</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Abstract for OSHA Grant</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Abstract for SAFEASSOCIATION National Meeting (military)</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FBI Chemical/Explosive training, invited to participate (and blow things up!)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MedBiquitious Conference, Implementing Provider, Patient: Provider and Patient Facing Interventions in a Virtual Environment Johns Hopkins, Baltimore.</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Invited Speaker Centerville Public Library, terrorism, &gt;100 people in attendance.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Rotary Club invited </w:t>
      </w:r>
      <w:r w:rsidRPr="007F03F7">
        <w:rPr>
          <w:rFonts w:ascii="Trebuchet MS" w:hAnsi="Trebuchet MS"/>
          <w:noProof/>
          <w:sz w:val="22"/>
          <w:szCs w:val="22"/>
        </w:rPr>
        <w:t>speaker</w:t>
      </w:r>
      <w:r w:rsidRPr="007F03F7">
        <w:rPr>
          <w:rFonts w:ascii="Trebuchet MS" w:hAnsi="Trebuchet MS"/>
          <w:sz w:val="22"/>
          <w:szCs w:val="22"/>
        </w:rPr>
        <w:t>, terrorism.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Meeting with Dayton Mayor on Think Tank and 4/5/6 Power Platform.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Fox 45/ABC 22 TV interview on the closing of Guantanamo Bay Prison (GITMO), Cuba.</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Presented </w:t>
      </w:r>
      <w:r>
        <w:rPr>
          <w:rFonts w:ascii="Trebuchet MS" w:hAnsi="Trebuchet MS"/>
          <w:sz w:val="22"/>
          <w:szCs w:val="22"/>
        </w:rPr>
        <w:t>2</w:t>
      </w:r>
      <w:r w:rsidRPr="007F03F7">
        <w:rPr>
          <w:rFonts w:ascii="Trebuchet MS" w:hAnsi="Trebuchet MS"/>
          <w:sz w:val="22"/>
          <w:szCs w:val="22"/>
        </w:rPr>
        <w:t xml:space="preserve"> workshops to the Staff Development day (total 92 attendees) 4/5/6 Power Platform</w:t>
      </w:r>
      <w:r>
        <w:rPr>
          <w:rFonts w:ascii="Trebuchet MS" w:hAnsi="Trebuchet MS"/>
          <w:sz w:val="22"/>
          <w:szCs w:val="22"/>
        </w:rPr>
        <w:t>.</w:t>
      </w:r>
      <w:r w:rsidRPr="007F03F7">
        <w:rPr>
          <w:rFonts w:ascii="Trebuchet MS" w:hAnsi="Trebuchet MS"/>
          <w:sz w:val="22"/>
          <w:szCs w:val="22"/>
        </w:rPr>
        <w:t xml:space="preserv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Muscatine, IA Journal Published Article “Muscatine Native Examines the Psychological Impact of </w:t>
      </w:r>
      <w:r w:rsidRPr="007F03F7">
        <w:rPr>
          <w:rFonts w:ascii="Trebuchet MS" w:hAnsi="Trebuchet MS"/>
          <w:noProof/>
          <w:sz w:val="22"/>
          <w:szCs w:val="22"/>
        </w:rPr>
        <w:t>Terrorism.”</w:t>
      </w:r>
      <w:r w:rsidRPr="007F03F7">
        <w:rPr>
          <w:rFonts w:ascii="Trebuchet MS" w:hAnsi="Trebuchet MS"/>
          <w:sz w:val="22"/>
          <w:szCs w:val="22"/>
        </w:rPr>
        <w:t xml:space="preserv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Invited guest on behalf of the United States, United Nations Conference on Human Rights of Victims of Terrorism, United Nations Headquarters, New York.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Keynote speaker, Defense Institute Study and Education (IDSE) Military Supply Chain Workshop.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Presented a half day workshop on domes</w:t>
      </w:r>
      <w:r>
        <w:rPr>
          <w:rFonts w:ascii="Trebuchet MS" w:hAnsi="Trebuchet MS"/>
          <w:sz w:val="22"/>
          <w:szCs w:val="22"/>
        </w:rPr>
        <w:t>tic terrorism for ATIC Analysis</w:t>
      </w:r>
      <w:r w:rsidRPr="007F03F7">
        <w:rPr>
          <w:rFonts w:ascii="Trebuchet MS" w:hAnsi="Trebuchet MS"/>
          <w:sz w:val="22"/>
          <w:szCs w:val="22"/>
        </w:rPr>
        <w:t xml:space="preserve"> Bootcamp Students looking to get into the intelligence arena.</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Led a lecture (100+ attendees) on the psychology behind the use of WMDs and terrorism.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lastRenderedPageBreak/>
        <w:t xml:space="preserve">Attended an international conference on simulations, WSU took home an award (#1) on Sim </w:t>
      </w:r>
      <w:r w:rsidRPr="007F03F7">
        <w:rPr>
          <w:rFonts w:ascii="Trebuchet MS" w:hAnsi="Trebuchet MS"/>
          <w:noProof/>
          <w:sz w:val="22"/>
          <w:szCs w:val="22"/>
        </w:rPr>
        <w:t>games; VA</w:t>
      </w:r>
      <w:r w:rsidRPr="007F03F7">
        <w:rPr>
          <w:rFonts w:ascii="Trebuchet MS" w:hAnsi="Trebuchet MS"/>
          <w:sz w:val="22"/>
          <w:szCs w:val="22"/>
        </w:rPr>
        <w:t xml:space="preserve"> SimLEARN was #2. Workshops attended included </w:t>
      </w:r>
      <w:r>
        <w:rPr>
          <w:rFonts w:ascii="Trebuchet MS" w:hAnsi="Trebuchet MS"/>
          <w:noProof/>
          <w:sz w:val="22"/>
          <w:szCs w:val="22"/>
        </w:rPr>
        <w:t>2</w:t>
      </w:r>
      <w:r w:rsidRPr="007F03F7">
        <w:rPr>
          <w:rFonts w:ascii="Trebuchet MS" w:hAnsi="Trebuchet MS"/>
          <w:sz w:val="22"/>
          <w:szCs w:val="22"/>
        </w:rPr>
        <w:t xml:space="preserve"> on qualitative methods some used in this research, and TED talks.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FOX 19 live TV interview on a </w:t>
      </w:r>
      <w:r w:rsidRPr="007F03F7">
        <w:rPr>
          <w:rFonts w:ascii="Trebuchet MS" w:hAnsi="Trebuchet MS"/>
          <w:noProof/>
          <w:sz w:val="22"/>
          <w:szCs w:val="22"/>
        </w:rPr>
        <w:t>new</w:t>
      </w:r>
      <w:r>
        <w:rPr>
          <w:rFonts w:ascii="Trebuchet MS" w:hAnsi="Trebuchet MS"/>
          <w:sz w:val="22"/>
          <w:szCs w:val="22"/>
        </w:rPr>
        <w:t xml:space="preserve"> book. </w:t>
      </w:r>
      <w:r w:rsidRPr="007F03F7">
        <w:rPr>
          <w:rFonts w:ascii="Trebuchet MS" w:hAnsi="Trebuchet MS"/>
          <w:sz w:val="22"/>
          <w:szCs w:val="22"/>
        </w:rPr>
        <w:t xml:space="preserve">This interview </w:t>
      </w:r>
      <w:r w:rsidRPr="007F03F7">
        <w:rPr>
          <w:rFonts w:ascii="Trebuchet MS" w:hAnsi="Trebuchet MS"/>
          <w:noProof/>
          <w:sz w:val="22"/>
          <w:szCs w:val="22"/>
        </w:rPr>
        <w:t>was repeated</w:t>
      </w:r>
      <w:r w:rsidRPr="007F03F7">
        <w:rPr>
          <w:rFonts w:ascii="Trebuchet MS" w:hAnsi="Trebuchet MS"/>
          <w:sz w:val="22"/>
          <w:szCs w:val="22"/>
        </w:rPr>
        <w:t xml:space="preserve"> on 20+ media news links in the state.</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DDN Newspaper article on the </w:t>
      </w:r>
      <w:r w:rsidRPr="007F03F7">
        <w:rPr>
          <w:rFonts w:ascii="Trebuchet MS" w:hAnsi="Trebuchet MS"/>
          <w:noProof/>
          <w:sz w:val="22"/>
          <w:szCs w:val="22"/>
        </w:rPr>
        <w:t>new</w:t>
      </w:r>
      <w:r>
        <w:rPr>
          <w:rFonts w:ascii="Trebuchet MS" w:hAnsi="Trebuchet MS"/>
          <w:sz w:val="22"/>
          <w:szCs w:val="22"/>
        </w:rPr>
        <w:t xml:space="preserve"> book. </w:t>
      </w:r>
      <w:r w:rsidRPr="007F03F7">
        <w:rPr>
          <w:rFonts w:ascii="Trebuchet MS" w:hAnsi="Trebuchet MS"/>
          <w:sz w:val="22"/>
          <w:szCs w:val="22"/>
        </w:rPr>
        <w:t xml:space="preserve">The article </w:t>
      </w:r>
      <w:r w:rsidRPr="007F03F7">
        <w:rPr>
          <w:rFonts w:ascii="Trebuchet MS" w:hAnsi="Trebuchet MS"/>
          <w:noProof/>
          <w:sz w:val="22"/>
          <w:szCs w:val="22"/>
        </w:rPr>
        <w:t>was published</w:t>
      </w:r>
      <w:r w:rsidRPr="007F03F7">
        <w:rPr>
          <w:rFonts w:ascii="Trebuchet MS" w:hAnsi="Trebuchet MS"/>
          <w:sz w:val="22"/>
          <w:szCs w:val="22"/>
        </w:rPr>
        <w:t xml:space="preserve"> in several newspapers throughout the region.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Book published by Praeger/ABC-Clio, </w:t>
      </w:r>
      <w:r w:rsidRPr="0078650B">
        <w:rPr>
          <w:rFonts w:ascii="Trebuchet MS" w:hAnsi="Trebuchet MS"/>
          <w:i/>
          <w:sz w:val="22"/>
          <w:szCs w:val="22"/>
        </w:rPr>
        <w:t>Weapons of Mass Psychological Destruction &amp; the People That Use Them.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Presented a day-long workshop on domes</w:t>
      </w:r>
      <w:r>
        <w:rPr>
          <w:rFonts w:ascii="Trebuchet MS" w:hAnsi="Trebuchet MS"/>
          <w:sz w:val="22"/>
          <w:szCs w:val="22"/>
        </w:rPr>
        <w:t>tic terrorism for ATIC Analysis</w:t>
      </w:r>
      <w:r w:rsidRPr="007F03F7">
        <w:rPr>
          <w:rFonts w:ascii="Trebuchet MS" w:hAnsi="Trebuchet MS"/>
          <w:sz w:val="22"/>
          <w:szCs w:val="22"/>
        </w:rPr>
        <w:t xml:space="preserve"> Bootcamp Students looking to get into the intelligence arena.</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CBRN (Chem/Bio/Rad/Nuc defense program was funded by the Medical School to go National, including hiring </w:t>
      </w:r>
      <w:r>
        <w:rPr>
          <w:rFonts w:ascii="Trebuchet MS" w:hAnsi="Trebuchet MS"/>
          <w:sz w:val="22"/>
          <w:szCs w:val="22"/>
        </w:rPr>
        <w:t xml:space="preserve">an Assoc. Director. </w:t>
      </w:r>
      <w:r w:rsidRPr="007F03F7">
        <w:rPr>
          <w:rFonts w:ascii="Trebuchet MS" w:hAnsi="Trebuchet MS"/>
          <w:sz w:val="22"/>
          <w:szCs w:val="22"/>
        </w:rPr>
        <w:t xml:space="preserve">US Secret Service </w:t>
      </w:r>
      <w:r w:rsidRPr="007F03F7">
        <w:rPr>
          <w:rFonts w:ascii="Trebuchet MS" w:hAnsi="Trebuchet MS"/>
          <w:noProof/>
          <w:sz w:val="22"/>
          <w:szCs w:val="22"/>
        </w:rPr>
        <w:t>shows</w:t>
      </w:r>
      <w:r w:rsidRPr="007F03F7">
        <w:rPr>
          <w:rFonts w:ascii="Trebuchet MS" w:hAnsi="Trebuchet MS"/>
          <w:sz w:val="22"/>
          <w:szCs w:val="22"/>
        </w:rPr>
        <w:t xml:space="preserve"> interest in sending agents in the program.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Attended a </w:t>
      </w:r>
      <w:r>
        <w:rPr>
          <w:rFonts w:ascii="Trebuchet MS" w:hAnsi="Trebuchet MS"/>
          <w:noProof/>
          <w:sz w:val="22"/>
          <w:szCs w:val="22"/>
        </w:rPr>
        <w:t>3</w:t>
      </w:r>
      <w:r w:rsidRPr="007F03F7">
        <w:rPr>
          <w:rFonts w:ascii="Trebuchet MS" w:hAnsi="Trebuchet MS"/>
          <w:noProof/>
          <w:sz w:val="22"/>
          <w:szCs w:val="22"/>
        </w:rPr>
        <w:t>-day</w:t>
      </w:r>
      <w:r w:rsidRPr="007F03F7">
        <w:rPr>
          <w:rFonts w:ascii="Trebuchet MS" w:hAnsi="Trebuchet MS"/>
          <w:sz w:val="22"/>
          <w:szCs w:val="22"/>
        </w:rPr>
        <w:t xml:space="preserve"> course on Simulation development, including a </w:t>
      </w:r>
      <w:r w:rsidRPr="007F03F7">
        <w:rPr>
          <w:rFonts w:ascii="Trebuchet MS" w:hAnsi="Trebuchet MS"/>
          <w:noProof/>
          <w:sz w:val="22"/>
          <w:szCs w:val="22"/>
        </w:rPr>
        <w:t>visit</w:t>
      </w:r>
      <w:r w:rsidRPr="007F03F7">
        <w:rPr>
          <w:rFonts w:ascii="Trebuchet MS" w:hAnsi="Trebuchet MS"/>
          <w:sz w:val="22"/>
          <w:szCs w:val="22"/>
        </w:rPr>
        <w:t xml:space="preserve"> to the </w:t>
      </w:r>
      <w:r w:rsidRPr="007F03F7">
        <w:rPr>
          <w:rFonts w:ascii="Trebuchet MS" w:hAnsi="Trebuchet MS"/>
          <w:noProof/>
          <w:sz w:val="22"/>
          <w:szCs w:val="22"/>
        </w:rPr>
        <w:t>military</w:t>
      </w:r>
      <w:r w:rsidRPr="007F03F7">
        <w:rPr>
          <w:rFonts w:ascii="Trebuchet MS" w:hAnsi="Trebuchet MS"/>
          <w:sz w:val="22"/>
          <w:szCs w:val="22"/>
        </w:rPr>
        <w:t xml:space="preserve"> simulations research center.</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Two papers (blind, peer-reviewed) accepted for oral presentations at a Management </w:t>
      </w:r>
      <w:r w:rsidRPr="007F03F7">
        <w:rPr>
          <w:rFonts w:ascii="Trebuchet MS" w:hAnsi="Trebuchet MS"/>
          <w:noProof/>
          <w:sz w:val="22"/>
          <w:szCs w:val="22"/>
        </w:rPr>
        <w:t>Conference</w:t>
      </w:r>
      <w:r w:rsidRPr="007F03F7">
        <w:rPr>
          <w:rFonts w:ascii="Trebuchet MS" w:hAnsi="Trebuchet MS"/>
          <w:sz w:val="22"/>
          <w:szCs w:val="22"/>
        </w:rPr>
        <w:t xml:space="preserve"> in Columbus, one on decision-making, the other on meeting attendee behaviors and identifying bias.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Association for Medical Education Conference In Europe in Scotland.</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Received a Post-Doctoral Fellowship (</w:t>
      </w:r>
      <w:r w:rsidRPr="007F03F7">
        <w:rPr>
          <w:rFonts w:ascii="Trebuchet MS" w:hAnsi="Trebuchet MS"/>
          <w:noProof/>
          <w:sz w:val="22"/>
          <w:szCs w:val="22"/>
        </w:rPr>
        <w:t>before</w:t>
      </w:r>
      <w:r w:rsidRPr="007F03F7">
        <w:rPr>
          <w:rFonts w:ascii="Trebuchet MS" w:hAnsi="Trebuchet MS"/>
          <w:sz w:val="22"/>
          <w:szCs w:val="22"/>
        </w:rPr>
        <w:t xml:space="preserve"> completing doctorate) at the Dayton VAMC in Simulations. </w:t>
      </w:r>
      <w:r>
        <w:rPr>
          <w:rFonts w:ascii="Trebuchet MS" w:hAnsi="Trebuchet MS"/>
          <w:sz w:val="22"/>
          <w:szCs w:val="22"/>
        </w:rPr>
        <w:t>Was one of the leads for a Mass Ca</w:t>
      </w:r>
      <w:r w:rsidRPr="007F03F7">
        <w:rPr>
          <w:rFonts w:ascii="Trebuchet MS" w:hAnsi="Trebuchet MS"/>
          <w:sz w:val="22"/>
          <w:szCs w:val="22"/>
        </w:rPr>
        <w:t>s</w:t>
      </w:r>
      <w:r>
        <w:rPr>
          <w:rFonts w:ascii="Trebuchet MS" w:hAnsi="Trebuchet MS"/>
          <w:sz w:val="22"/>
          <w:szCs w:val="22"/>
        </w:rPr>
        <w:t>u</w:t>
      </w:r>
      <w:r w:rsidRPr="007F03F7">
        <w:rPr>
          <w:rFonts w:ascii="Trebuchet MS" w:hAnsi="Trebuchet MS"/>
          <w:sz w:val="22"/>
          <w:szCs w:val="22"/>
        </w:rPr>
        <w:t>alty Incident that involved several medical centers and Emergency Resp</w:t>
      </w:r>
      <w:r>
        <w:rPr>
          <w:rFonts w:ascii="Trebuchet MS" w:hAnsi="Trebuchet MS"/>
          <w:sz w:val="22"/>
          <w:szCs w:val="22"/>
        </w:rPr>
        <w:t>onse</w:t>
      </w:r>
      <w:r w:rsidRPr="007F03F7">
        <w:rPr>
          <w:rFonts w:ascii="Trebuchet MS" w:hAnsi="Trebuchet MS"/>
          <w:sz w:val="22"/>
          <w:szCs w:val="22"/>
        </w:rPr>
        <w:t xml:space="preserve"> </w:t>
      </w:r>
      <w:r>
        <w:rPr>
          <w:rFonts w:ascii="Trebuchet MS" w:hAnsi="Trebuchet MS"/>
          <w:noProof/>
          <w:sz w:val="22"/>
          <w:szCs w:val="22"/>
        </w:rPr>
        <w:t>i</w:t>
      </w:r>
      <w:r w:rsidRPr="007F03F7">
        <w:rPr>
          <w:rFonts w:ascii="Trebuchet MS" w:hAnsi="Trebuchet MS"/>
          <w:noProof/>
          <w:sz w:val="22"/>
          <w:szCs w:val="22"/>
        </w:rPr>
        <w:t>n</w:t>
      </w:r>
      <w:r w:rsidRPr="007F03F7">
        <w:rPr>
          <w:rFonts w:ascii="Trebuchet MS" w:hAnsi="Trebuchet MS"/>
          <w:sz w:val="22"/>
          <w:szCs w:val="22"/>
        </w:rPr>
        <w:t xml:space="preserve"> the state.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Started an internship (DOS program requirement) at the Dayton VAMC, continued on book, spent time at NCMR, introduced to crisis gaming</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IRB petition approved </w:t>
      </w:r>
      <w:r w:rsidRPr="007F03F7">
        <w:rPr>
          <w:rFonts w:ascii="Trebuchet MS" w:hAnsi="Trebuchet MS"/>
          <w:noProof/>
          <w:sz w:val="22"/>
          <w:szCs w:val="22"/>
        </w:rPr>
        <w:t>to identify anonymously</w:t>
      </w:r>
      <w:r w:rsidRPr="007F03F7">
        <w:rPr>
          <w:rFonts w:ascii="Trebuchet MS" w:hAnsi="Trebuchet MS"/>
          <w:sz w:val="22"/>
          <w:szCs w:val="22"/>
        </w:rPr>
        <w:t xml:space="preserve"> meeting behaviors </w:t>
      </w:r>
      <w:r w:rsidRPr="007F03F7">
        <w:rPr>
          <w:rFonts w:ascii="Trebuchet MS" w:hAnsi="Trebuchet MS"/>
          <w:noProof/>
          <w:sz w:val="22"/>
          <w:szCs w:val="22"/>
        </w:rPr>
        <w:t>better to understand collaborative decision making, potential bias, and conflict management</w:t>
      </w:r>
      <w:r w:rsidRPr="007F03F7">
        <w:rPr>
          <w:rFonts w:ascii="Trebuchet MS" w:hAnsi="Trebuchet MS"/>
          <w:sz w:val="22"/>
          <w:szCs w:val="22"/>
        </w:rPr>
        <w:t xml:space="preserv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Co-hosted the FBI/WMD terrorism workshop, FBI, EHS, P&amp;T.</w:t>
      </w:r>
    </w:p>
    <w:p w:rsidR="0078650B" w:rsidRDefault="0078650B" w:rsidP="003456A4">
      <w:pPr>
        <w:spacing w:before="60"/>
        <w:jc w:val="both"/>
        <w:rPr>
          <w:rFonts w:ascii="Trebuchet MS" w:hAnsi="Trebuchet MS"/>
          <w:b/>
          <w:sz w:val="22"/>
          <w:szCs w:val="22"/>
        </w:rPr>
      </w:pPr>
    </w:p>
    <w:p w:rsidR="00B24F01" w:rsidRPr="00B24F01" w:rsidRDefault="00473CD5" w:rsidP="00B24F01">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B24F01" w:rsidRPr="00B24F01">
        <w:rPr>
          <w:rFonts w:ascii="Trebuchet MS" w:hAnsi="Trebuchet MS"/>
          <w:b/>
          <w:bCs/>
          <w:sz w:val="22"/>
          <w:szCs w:val="22"/>
          <w:u w:val="single"/>
        </w:rPr>
        <w:t xml:space="preserve"> Experience, Teaching:</w:t>
      </w:r>
    </w:p>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spacing w:line="276" w:lineRule="auto"/>
        <w:rPr>
          <w:rFonts w:ascii="Trebuchet MS" w:hAnsi="Trebuchet MS"/>
          <w:bCs/>
          <w:sz w:val="22"/>
          <w:szCs w:val="22"/>
        </w:rPr>
      </w:pPr>
      <w:r w:rsidRPr="00B24F01">
        <w:rPr>
          <w:rFonts w:ascii="Trebuchet MS" w:hAnsi="Trebuchet MS"/>
          <w:b/>
          <w:bCs/>
          <w:sz w:val="22"/>
          <w:szCs w:val="22"/>
        </w:rPr>
        <w:t xml:space="preserve">Assistant Professor:  (Faculty 2010 – Present) </w:t>
      </w:r>
      <w:r w:rsidRPr="00B24F01">
        <w:rPr>
          <w:rFonts w:ascii="Trebuchet MS" w:hAnsi="Trebuchet MS"/>
          <w:bCs/>
          <w:sz w:val="22"/>
          <w:szCs w:val="22"/>
        </w:rPr>
        <w:t>Responsible for t</w:t>
      </w:r>
      <w:r w:rsidR="00473CD5">
        <w:rPr>
          <w:rFonts w:ascii="Trebuchet MS" w:hAnsi="Trebuchet MS"/>
          <w:bCs/>
          <w:sz w:val="22"/>
          <w:szCs w:val="22"/>
        </w:rPr>
        <w:t xml:space="preserve">eaching the following courses. </w:t>
      </w:r>
      <w:r w:rsidRPr="00B24F01">
        <w:rPr>
          <w:rFonts w:ascii="Trebuchet MS" w:hAnsi="Trebuchet MS"/>
          <w:bCs/>
          <w:sz w:val="22"/>
          <w:szCs w:val="22"/>
        </w:rPr>
        <w:t>The list below includes teaching a</w:t>
      </w:r>
      <w:r w:rsidR="00473CD5">
        <w:rPr>
          <w:rFonts w:ascii="Trebuchet MS" w:hAnsi="Trebuchet MS"/>
          <w:bCs/>
          <w:sz w:val="22"/>
          <w:szCs w:val="22"/>
        </w:rPr>
        <w:t xml:space="preserve">fter semester conversion only. Courses </w:t>
      </w:r>
      <w:r w:rsidRPr="00B24F01">
        <w:rPr>
          <w:rFonts w:ascii="Trebuchet MS" w:hAnsi="Trebuchet MS"/>
          <w:bCs/>
          <w:sz w:val="22"/>
          <w:szCs w:val="22"/>
        </w:rPr>
        <w:t xml:space="preserve">developed have an asterisk (*).  This list includes academic years 2012 – 2015. </w:t>
      </w:r>
    </w:p>
    <w:p w:rsidR="00B24F01" w:rsidRPr="00B24F01" w:rsidRDefault="00B24F01" w:rsidP="00B24F01">
      <w:pPr>
        <w:spacing w:line="276" w:lineRule="auto"/>
        <w:rPr>
          <w:rFonts w:ascii="Trebuchet MS" w:hAnsi="Trebuchet MS"/>
          <w:bCs/>
          <w:sz w:val="22"/>
          <w:szCs w:val="22"/>
        </w:rPr>
      </w:pPr>
    </w:p>
    <w:p w:rsidR="00B24F01" w:rsidRPr="00B24F01" w:rsidRDefault="00B24F01" w:rsidP="00B24F01">
      <w:pPr>
        <w:spacing w:line="276" w:lineRule="auto"/>
        <w:rPr>
          <w:rFonts w:ascii="Trebuchet MS" w:hAnsi="Trebuchet MS"/>
          <w:b/>
          <w:bCs/>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1"/>
        <w:gridCol w:w="3336"/>
        <w:gridCol w:w="4053"/>
      </w:tblGrid>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Year</w:t>
            </w:r>
          </w:p>
        </w:tc>
        <w:tc>
          <w:tcPr>
            <w:tcW w:w="3336"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Course</w:t>
            </w:r>
          </w:p>
        </w:tc>
        <w:tc>
          <w:tcPr>
            <w:tcW w:w="4053"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Title</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PTX8000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Human Studies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PTX8120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for Chemical Biological Radiological Defense</w:t>
            </w:r>
          </w:p>
        </w:tc>
      </w:tr>
      <w:tr w:rsidR="00B24F01" w:rsidRPr="00B24F01" w:rsidTr="00B24F01">
        <w:trPr>
          <w:trHeight w:val="521"/>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tabs>
                <w:tab w:val="left" w:pos="2244"/>
              </w:tabs>
              <w:spacing w:line="276" w:lineRule="auto"/>
              <w:rPr>
                <w:rFonts w:ascii="Trebuchet MS" w:hAnsi="Trebuchet MS"/>
                <w:sz w:val="22"/>
                <w:szCs w:val="22"/>
              </w:rPr>
            </w:pPr>
            <w:r w:rsidRPr="00B24F01">
              <w:rPr>
                <w:rFonts w:ascii="Trebuchet MS" w:hAnsi="Trebuchet MS"/>
                <w:sz w:val="22"/>
                <w:szCs w:val="22"/>
              </w:rPr>
              <w:t>PTX8210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Applications to Medical Biological Defense, Principles of Toxicology</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PTX9000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Introduction to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PTX9200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Pharmacology Clinical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PTX9200 (1.0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Pharmacology Clinical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lastRenderedPageBreak/>
              <w:t>Fall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PTX9220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Effective Scientific Writing: Part 2</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(2.0 CR)</w:t>
            </w:r>
            <w:r w:rsidRPr="00B24F01">
              <w:rPr>
                <w:rFonts w:ascii="Trebuchet MS" w:hAnsi="Trebuchet MS"/>
                <w:sz w:val="22"/>
                <w:szCs w:val="22"/>
              </w:rPr>
              <w:tab/>
              <w:t>*</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Advanced Science Writing</w:t>
            </w:r>
          </w:p>
        </w:tc>
      </w:tr>
      <w:tr w:rsidR="00B24F01" w:rsidRPr="00B24F01" w:rsidTr="00B24F01">
        <w:trPr>
          <w:trHeight w:val="314"/>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8200 B-01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Communications in Science</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 (3.0 CR)*</w:t>
            </w:r>
            <w:r w:rsidRPr="00B24F01">
              <w:rPr>
                <w:rFonts w:ascii="Trebuchet MS" w:hAnsi="Trebuchet MS"/>
                <w:sz w:val="22"/>
                <w:szCs w:val="22"/>
              </w:rPr>
              <w:tab/>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 Sci. Writing Part 1</w:t>
            </w:r>
          </w:p>
        </w:tc>
      </w:tr>
      <w:tr w:rsidR="00B24F01" w:rsidRPr="00B24F01" w:rsidTr="00B24F01">
        <w:trPr>
          <w:trHeight w:val="314"/>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 Sci. Writing Part 2</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Summer 2015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(3.0 CH) *</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Human Studies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Summer 2015 </w:t>
            </w:r>
            <w:r w:rsidRPr="00B24F01">
              <w:rPr>
                <w:rFonts w:ascii="Trebuchet MS" w:hAnsi="Trebuchet MS"/>
                <w:sz w:val="22"/>
                <w:szCs w:val="22"/>
              </w:rPr>
              <w:tab/>
            </w:r>
            <w:r w:rsidRPr="00B24F01">
              <w:rPr>
                <w:rFonts w:ascii="Trebuchet MS" w:hAnsi="Trebuchet MS"/>
                <w:sz w:val="22"/>
                <w:szCs w:val="22"/>
              </w:rPr>
              <w:tab/>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8120 (3.0 CH)*</w:t>
            </w:r>
            <w:r w:rsidRPr="00B24F01">
              <w:rPr>
                <w:rFonts w:ascii="Trebuchet MS" w:hAnsi="Trebuchet MS"/>
                <w:sz w:val="22"/>
                <w:szCs w:val="22"/>
              </w:rPr>
              <w:tab/>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for Chemical Biological Radiological Defense</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Spring 2015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PTX-9120-01 (3.0 CR)*        </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Scientific Writing 1</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Spring 2015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PTX-8210-01 (3.0 CR)        </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Med. Bio. Defense</w:t>
            </w:r>
          </w:p>
        </w:tc>
      </w:tr>
      <w:tr w:rsidR="00B24F01" w:rsidRPr="00B24F01" w:rsidTr="00B24F01">
        <w:trPr>
          <w:trHeight w:val="278"/>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9000-01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Pharmacology Research</w:t>
            </w:r>
          </w:p>
        </w:tc>
      </w:tr>
      <w:tr w:rsidR="00B24F01" w:rsidRPr="00B24F01" w:rsidTr="00B24F01">
        <w:trPr>
          <w:trHeight w:val="269"/>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B-01  (1.0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Independent Study</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B-02  (2.0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Independent Study</w:t>
            </w:r>
          </w:p>
        </w:tc>
      </w:tr>
      <w:tr w:rsidR="00B24F01" w:rsidRPr="00B24F01" w:rsidTr="00B24F01">
        <w:trPr>
          <w:trHeight w:val="242"/>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C-03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Career development advising</w:t>
            </w:r>
          </w:p>
        </w:tc>
      </w:tr>
      <w:tr w:rsidR="00B24F01" w:rsidRPr="00B24F01" w:rsidTr="00B24F01">
        <w:trPr>
          <w:trHeight w:val="242"/>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8120 B-01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CBRN Defense</w:t>
            </w:r>
          </w:p>
        </w:tc>
      </w:tr>
      <w:tr w:rsidR="00B24F01" w:rsidRPr="00B24F01" w:rsidTr="00B24F01">
        <w:trPr>
          <w:trHeight w:val="224"/>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8200 B-01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Communications in Science</w:t>
            </w:r>
          </w:p>
        </w:tc>
      </w:tr>
      <w:tr w:rsidR="00B24F01" w:rsidRPr="00B24F01" w:rsidTr="00B24F01">
        <w:trPr>
          <w:trHeight w:val="305"/>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 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 Sci. Writing Part 1</w:t>
            </w:r>
          </w:p>
        </w:tc>
      </w:tr>
      <w:tr w:rsidR="00B24F01" w:rsidRPr="00B24F01" w:rsidTr="00B24F01">
        <w:trPr>
          <w:trHeight w:val="260"/>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 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 Sci. Writing Part 2</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02 (2.0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Selected Topics - Pharmacology</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9000-01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Pharmacology Research</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Selected Topics - Pharmacology</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8120 B-01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CBRN Defense</w:t>
            </w:r>
          </w:p>
        </w:tc>
      </w:tr>
      <w:tr w:rsidR="00B24F01" w:rsidRPr="00B24F01" w:rsidTr="00B24F01">
        <w:trPr>
          <w:trHeight w:val="242"/>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8200 B-01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Communications in Science</w:t>
            </w:r>
          </w:p>
        </w:tc>
      </w:tr>
      <w:tr w:rsidR="00B24F01" w:rsidRPr="00B24F01" w:rsidTr="00B24F01">
        <w:trPr>
          <w:trHeight w:val="224"/>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Spring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9220-01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Library Research pt. 2</w:t>
            </w:r>
          </w:p>
        </w:tc>
      </w:tr>
      <w:tr w:rsidR="00B24F01" w:rsidRPr="00B24F01" w:rsidTr="00B24F01">
        <w:trPr>
          <w:trHeight w:val="224"/>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7110-02 (1.0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Journal Club</w:t>
            </w:r>
          </w:p>
        </w:tc>
      </w:tr>
      <w:tr w:rsidR="00B24F01" w:rsidRPr="00B24F01" w:rsidTr="00B24F01">
        <w:trPr>
          <w:trHeight w:val="215"/>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PTX9000-01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Research</w:t>
            </w:r>
          </w:p>
        </w:tc>
      </w:tr>
      <w:tr w:rsidR="00B24F01" w:rsidRPr="00B24F01" w:rsidTr="00B24F01">
        <w:trPr>
          <w:trHeight w:val="287"/>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9120-01 (3.0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Library Research pt. 1</w:t>
            </w:r>
          </w:p>
        </w:tc>
      </w:tr>
      <w:tr w:rsidR="00B24F01" w:rsidRPr="00B24F01" w:rsidTr="00B24F01">
        <w:trPr>
          <w:trHeight w:val="269"/>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772 B01 (3.0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CBRN Defense</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772 B01 (4.0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CBRN Defense</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PHA 701 C03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Communications in Science</w:t>
            </w:r>
          </w:p>
        </w:tc>
      </w:tr>
      <w:tr w:rsidR="00B24F01" w:rsidRPr="00B24F01" w:rsidTr="00B24F01">
        <w:trPr>
          <w:trHeight w:val="242"/>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990 B04 (1.0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 Safety</w:t>
            </w:r>
          </w:p>
        </w:tc>
      </w:tr>
      <w:tr w:rsidR="00B24F01" w:rsidRPr="00B24F01" w:rsidTr="00B24F01">
        <w:trPr>
          <w:trHeight w:val="296"/>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PHA 899 C01(3.0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Science writing </w:t>
            </w:r>
            <w:r w:rsidRPr="00B24F01">
              <w:rPr>
                <w:rFonts w:ascii="Trebuchet MS" w:hAnsi="Trebuchet MS"/>
                <w:noProof/>
                <w:sz w:val="22"/>
                <w:szCs w:val="22"/>
              </w:rPr>
              <w:t>Select</w:t>
            </w:r>
            <w:r w:rsidRPr="00B24F01">
              <w:rPr>
                <w:rFonts w:ascii="Trebuchet MS" w:hAnsi="Trebuchet MS"/>
                <w:sz w:val="22"/>
                <w:szCs w:val="22"/>
              </w:rPr>
              <w:t xml:space="preserve"> topics</w:t>
            </w:r>
          </w:p>
        </w:tc>
      </w:tr>
      <w:tr w:rsidR="00B24F01" w:rsidRPr="00B24F01" w:rsidTr="00B24F01">
        <w:trPr>
          <w:trHeight w:val="287"/>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Spring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745 01 (3.0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Library Research pt.2</w:t>
            </w:r>
          </w:p>
        </w:tc>
      </w:tr>
    </w:tbl>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autoSpaceDE w:val="0"/>
        <w:autoSpaceDN w:val="0"/>
        <w:adjustRightInd w:val="0"/>
        <w:spacing w:line="276" w:lineRule="auto"/>
        <w:rPr>
          <w:rFonts w:ascii="Trebuchet MS" w:hAnsi="Trebuchet MS"/>
          <w:b/>
          <w:bCs/>
          <w:sz w:val="22"/>
          <w:szCs w:val="22"/>
        </w:rPr>
      </w:pPr>
      <w:r w:rsidRPr="00B24F01">
        <w:rPr>
          <w:rFonts w:ascii="Trebuchet MS" w:hAnsi="Trebuchet MS"/>
          <w:b/>
          <w:bCs/>
          <w:noProof/>
          <w:sz w:val="22"/>
          <w:szCs w:val="22"/>
        </w:rPr>
        <w:t>Wright State University, College of Science and Math,</w:t>
      </w:r>
      <w:r w:rsidRPr="00B24F01">
        <w:rPr>
          <w:rFonts w:ascii="Trebuchet MS" w:hAnsi="Trebuchet MS"/>
          <w:b/>
          <w:bCs/>
          <w:sz w:val="22"/>
          <w:szCs w:val="22"/>
        </w:rPr>
        <w:t xml:space="preserve"> Biology Dept: (2000 - 2003)</w:t>
      </w:r>
    </w:p>
    <w:p w:rsidR="00B24F01" w:rsidRPr="00B24F01" w:rsidRDefault="00B24F01" w:rsidP="00B24F01">
      <w:pPr>
        <w:autoSpaceDE w:val="0"/>
        <w:autoSpaceDN w:val="0"/>
        <w:adjustRightInd w:val="0"/>
        <w:spacing w:line="276" w:lineRule="auto"/>
        <w:rPr>
          <w:rFonts w:ascii="Trebuchet MS" w:hAnsi="Trebuchet MS"/>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2250"/>
        <w:gridCol w:w="5310"/>
      </w:tblGrid>
      <w:tr w:rsidR="00B24F01" w:rsidRPr="00B24F01" w:rsidTr="00B24F01">
        <w:trPr>
          <w:trHeight w:val="278"/>
        </w:trPr>
        <w:tc>
          <w:tcPr>
            <w:tcW w:w="1998"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Year</w:t>
            </w:r>
          </w:p>
        </w:tc>
        <w:tc>
          <w:tcPr>
            <w:tcW w:w="2250"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Course</w:t>
            </w:r>
          </w:p>
        </w:tc>
        <w:tc>
          <w:tcPr>
            <w:tcW w:w="5310"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Title</w:t>
            </w:r>
          </w:p>
        </w:tc>
      </w:tr>
      <w:tr w:rsidR="00B24F01" w:rsidRPr="00B24F01" w:rsidTr="00B24F01">
        <w:trPr>
          <w:trHeight w:val="323"/>
        </w:trPr>
        <w:tc>
          <w:tcPr>
            <w:tcW w:w="1998" w:type="dxa"/>
            <w:shd w:val="clear" w:color="auto" w:fill="auto"/>
            <w:hideMark/>
          </w:tcPr>
          <w:p w:rsidR="00B24F01" w:rsidRPr="00B24F01" w:rsidRDefault="00B24F01" w:rsidP="00B24F01">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BIO 107 </w:t>
            </w:r>
          </w:p>
        </w:tc>
        <w:tc>
          <w:tcPr>
            <w:tcW w:w="531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Human Diseases</w:t>
            </w:r>
          </w:p>
        </w:tc>
      </w:tr>
      <w:tr w:rsidR="00B24F01" w:rsidRPr="00B24F01" w:rsidTr="00B24F01">
        <w:trPr>
          <w:trHeight w:val="269"/>
        </w:trPr>
        <w:tc>
          <w:tcPr>
            <w:tcW w:w="1998" w:type="dxa"/>
            <w:shd w:val="clear" w:color="auto" w:fill="auto"/>
            <w:hideMark/>
          </w:tcPr>
          <w:p w:rsidR="00B24F01" w:rsidRPr="00B24F01" w:rsidRDefault="00B24F01" w:rsidP="00B24F01">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Summer 2003</w:t>
            </w:r>
          </w:p>
        </w:tc>
        <w:tc>
          <w:tcPr>
            <w:tcW w:w="225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BIO 345  </w:t>
            </w:r>
          </w:p>
        </w:tc>
        <w:tc>
          <w:tcPr>
            <w:tcW w:w="531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B24F01">
        <w:trPr>
          <w:trHeight w:val="251"/>
        </w:trPr>
        <w:tc>
          <w:tcPr>
            <w:tcW w:w="1998" w:type="dxa"/>
            <w:shd w:val="clear" w:color="auto" w:fill="auto"/>
            <w:hideMark/>
          </w:tcPr>
          <w:p w:rsidR="00B24F01" w:rsidRPr="00B24F01" w:rsidRDefault="00B24F01" w:rsidP="00B24F01">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BIO 107</w:t>
            </w:r>
          </w:p>
        </w:tc>
        <w:tc>
          <w:tcPr>
            <w:tcW w:w="531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Human Diseases (Lecture)</w:t>
            </w:r>
          </w:p>
        </w:tc>
      </w:tr>
      <w:tr w:rsidR="00B24F01" w:rsidRPr="00B24F01" w:rsidTr="00B24F01">
        <w:trPr>
          <w:trHeight w:val="242"/>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BIO 345</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B24F01">
        <w:trPr>
          <w:trHeight w:val="224"/>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Winter 2002</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Intro to Biological Concepts – Biodiversity </w:t>
            </w:r>
          </w:p>
        </w:tc>
      </w:tr>
      <w:tr w:rsidR="00B24F01" w:rsidRPr="00B24F01" w:rsidTr="00B24F01">
        <w:trPr>
          <w:trHeight w:val="305"/>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lastRenderedPageBreak/>
              <w:t>Fall 2002</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Intro to Biological Concepts – Food </w:t>
            </w:r>
          </w:p>
        </w:tc>
      </w:tr>
      <w:tr w:rsidR="00B24F01" w:rsidRPr="00B24F01" w:rsidTr="00B24F01">
        <w:trPr>
          <w:trHeight w:val="260"/>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2000</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Comparative Vertebrate </w:t>
            </w:r>
          </w:p>
        </w:tc>
      </w:tr>
      <w:tr w:rsidR="00B24F01" w:rsidRPr="00B24F01" w:rsidTr="00B24F01">
        <w:trPr>
          <w:trHeight w:val="251"/>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2000</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Intro to Biology – Disease </w:t>
            </w:r>
          </w:p>
        </w:tc>
      </w:tr>
    </w:tbl>
    <w:p w:rsidR="00B24F01" w:rsidRPr="00B24F01" w:rsidRDefault="00B24F01" w:rsidP="00B24F01">
      <w:pPr>
        <w:autoSpaceDE w:val="0"/>
        <w:autoSpaceDN w:val="0"/>
        <w:adjustRightInd w:val="0"/>
        <w:spacing w:line="276" w:lineRule="auto"/>
        <w:rPr>
          <w:rFonts w:ascii="Trebuchet MS" w:hAnsi="Trebuchet MS"/>
          <w:sz w:val="22"/>
          <w:szCs w:val="22"/>
        </w:rPr>
      </w:pPr>
    </w:p>
    <w:p w:rsidR="00B24F01" w:rsidRPr="009C47B5" w:rsidRDefault="00B24F01" w:rsidP="003456A4">
      <w:pPr>
        <w:spacing w:before="60"/>
        <w:jc w:val="both"/>
        <w:rPr>
          <w:rFonts w:ascii="Trebuchet MS" w:hAnsi="Trebuchet MS"/>
          <w:b/>
          <w:sz w:val="22"/>
          <w:szCs w:val="22"/>
        </w:rPr>
      </w:pPr>
    </w:p>
    <w:p w:rsidR="00C1089B" w:rsidRPr="009C47B5" w:rsidRDefault="0010645E" w:rsidP="00860720">
      <w:pPr>
        <w:tabs>
          <w:tab w:val="right" w:pos="10170"/>
        </w:tabs>
        <w:spacing w:before="240" w:after="120"/>
        <w:jc w:val="center"/>
        <w:rPr>
          <w:rFonts w:ascii="Trebuchet MS" w:hAnsi="Trebuchet MS"/>
          <w:b/>
          <w:smallCaps/>
          <w:sz w:val="24"/>
          <w:szCs w:val="24"/>
          <w:u w:val="single"/>
        </w:rPr>
      </w:pPr>
      <w:r w:rsidRPr="009C47B5">
        <w:rPr>
          <w:rFonts w:ascii="Trebuchet MS" w:hAnsi="Trebuchet MS"/>
          <w:b/>
          <w:smallCaps/>
          <w:sz w:val="24"/>
          <w:szCs w:val="24"/>
          <w:u w:val="single"/>
        </w:rPr>
        <w:t xml:space="preserve">Education and Training </w:t>
      </w:r>
    </w:p>
    <w:p w:rsidR="00CF214B" w:rsidRDefault="00861690" w:rsidP="00CF214B">
      <w:pPr>
        <w:jc w:val="center"/>
        <w:rPr>
          <w:rFonts w:ascii="Trebuchet MS" w:eastAsia="Calibri" w:hAnsi="Trebuchet MS"/>
          <w:b/>
          <w:iCs/>
          <w:color w:val="auto"/>
          <w:sz w:val="22"/>
          <w:szCs w:val="22"/>
        </w:rPr>
      </w:pPr>
      <w:r>
        <w:rPr>
          <w:rFonts w:ascii="Trebuchet MS" w:eastAsia="Calibri" w:hAnsi="Trebuchet MS"/>
          <w:b/>
          <w:iCs/>
          <w:color w:val="auto"/>
          <w:sz w:val="22"/>
          <w:szCs w:val="22"/>
        </w:rPr>
        <w:t>Post-Doctoral Fellowship</w:t>
      </w:r>
      <w:r w:rsidR="00CF214B" w:rsidRPr="009C47B5">
        <w:rPr>
          <w:rFonts w:ascii="Trebuchet MS" w:eastAsia="Calibri" w:hAnsi="Trebuchet MS"/>
          <w:b/>
          <w:iCs/>
          <w:color w:val="auto"/>
          <w:sz w:val="22"/>
          <w:szCs w:val="22"/>
        </w:rPr>
        <w:t xml:space="preserve"> </w:t>
      </w:r>
    </w:p>
    <w:p w:rsidR="00861690" w:rsidRPr="009C47B5" w:rsidRDefault="00861690" w:rsidP="00CF214B">
      <w:pPr>
        <w:jc w:val="center"/>
        <w:rPr>
          <w:rFonts w:ascii="Trebuchet MS" w:eastAsia="Calibri" w:hAnsi="Trebuchet MS"/>
          <w:b/>
          <w:iCs/>
          <w:color w:val="auto"/>
          <w:sz w:val="22"/>
          <w:szCs w:val="22"/>
        </w:rPr>
      </w:pPr>
      <w:r>
        <w:rPr>
          <w:rFonts w:ascii="Trebuchet MS" w:eastAsia="Calibri" w:hAnsi="Trebuchet MS"/>
          <w:b/>
          <w:iCs/>
          <w:color w:val="auto"/>
          <w:sz w:val="22"/>
          <w:szCs w:val="22"/>
        </w:rPr>
        <w:t>Advanced Clinical Simulations/Medical Education</w:t>
      </w:r>
    </w:p>
    <w:p w:rsidR="00CF214B" w:rsidRDefault="00861690" w:rsidP="00CF214B">
      <w:pPr>
        <w:jc w:val="center"/>
        <w:rPr>
          <w:rFonts w:ascii="Trebuchet MS" w:hAnsi="Trebuchet MS"/>
          <w:color w:val="auto"/>
          <w:sz w:val="22"/>
          <w:szCs w:val="22"/>
        </w:rPr>
      </w:pPr>
      <w:r>
        <w:rPr>
          <w:rFonts w:ascii="Trebuchet MS" w:hAnsi="Trebuchet MS"/>
          <w:caps/>
          <w:color w:val="auto"/>
          <w:sz w:val="22"/>
          <w:szCs w:val="22"/>
        </w:rPr>
        <w:t>Dayton VA Medical Center</w:t>
      </w:r>
      <w:r w:rsidR="00CF214B" w:rsidRPr="009C47B5">
        <w:rPr>
          <w:rFonts w:ascii="Trebuchet MS" w:hAnsi="Trebuchet MS"/>
          <w:caps/>
          <w:color w:val="auto"/>
          <w:sz w:val="22"/>
          <w:szCs w:val="22"/>
        </w:rPr>
        <w:t xml:space="preserve"> | </w:t>
      </w:r>
      <w:r>
        <w:rPr>
          <w:rFonts w:ascii="Trebuchet MS" w:hAnsi="Trebuchet MS"/>
          <w:color w:val="auto"/>
          <w:sz w:val="22"/>
          <w:szCs w:val="22"/>
        </w:rPr>
        <w:t>Dayton, OH | May 2015 - May 2016</w:t>
      </w:r>
    </w:p>
    <w:p w:rsidR="00861690" w:rsidRDefault="00861690" w:rsidP="00CF214B">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Doctorate of Education (Ed.D.)</w:t>
      </w:r>
      <w:r w:rsidRPr="009C47B5">
        <w:rPr>
          <w:rFonts w:ascii="Trebuchet MS" w:eastAsia="Calibri" w:hAnsi="Trebuchet MS"/>
          <w:b/>
          <w:iCs/>
          <w:color w:val="auto"/>
          <w:sz w:val="22"/>
          <w:szCs w:val="22"/>
        </w:rPr>
        <w:t xml:space="preserve"> </w:t>
      </w: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Organizational Studies, Leadership Track/Concentration: Business</w:t>
      </w:r>
    </w:p>
    <w:p w:rsidR="00861690" w:rsidRPr="009C47B5"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Dissertation: “A Preliminary Analysis of High-Stakes Decision-Making for Crisis Leadership.”</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2016</w:t>
      </w:r>
    </w:p>
    <w:p w:rsidR="00CF214B" w:rsidRPr="009C47B5" w:rsidRDefault="00CF214B" w:rsidP="00CF214B">
      <w:pPr>
        <w:jc w:val="both"/>
        <w:rPr>
          <w:rFonts w:ascii="Trebuchet MS" w:hAnsi="Trebuchet MS"/>
          <w:b/>
          <w:smallCap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Master of Business Administration (MBA, Marketing Concentration)</w:t>
      </w:r>
      <w:r w:rsidRPr="009C47B5">
        <w:rPr>
          <w:rFonts w:ascii="Trebuchet MS" w:eastAsia="Calibri" w:hAnsi="Trebuchet MS"/>
          <w:b/>
          <w:iCs/>
          <w:color w:val="auto"/>
          <w:sz w:val="22"/>
          <w:szCs w:val="22"/>
        </w:rPr>
        <w:t xml:space="preserve"> </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Raj Soin College of Business/Wright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Pending</w:t>
      </w:r>
    </w:p>
    <w:p w:rsidR="00A036F1" w:rsidRDefault="00A036F1" w:rsidP="00A036F1">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Master of Science, Biological Sciences/Concentration: Molecular Genetics</w:t>
      </w:r>
      <w:r w:rsidRPr="009C47B5">
        <w:rPr>
          <w:rFonts w:ascii="Trebuchet MS" w:eastAsia="Calibri" w:hAnsi="Trebuchet MS"/>
          <w:b/>
          <w:iCs/>
          <w:color w:val="auto"/>
          <w:sz w:val="22"/>
          <w:szCs w:val="22"/>
        </w:rPr>
        <w:t xml:space="preserve"> </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 xml:space="preserve">Dayton, OH </w:t>
      </w:r>
    </w:p>
    <w:p w:rsidR="00861690" w:rsidRDefault="00861690" w:rsidP="00A036F1">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Bachelor of Science, Biological Sciences/Concentration: Evolutionary Biology</w:t>
      </w:r>
      <w:r w:rsidRPr="009C47B5">
        <w:rPr>
          <w:rFonts w:ascii="Trebuchet MS" w:eastAsia="Calibri" w:hAnsi="Trebuchet MS"/>
          <w:b/>
          <w:iCs/>
          <w:color w:val="auto"/>
          <w:sz w:val="22"/>
          <w:szCs w:val="22"/>
        </w:rPr>
        <w:t xml:space="preserve"> </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 xml:space="preserve">Dayton, OH </w:t>
      </w:r>
    </w:p>
    <w:p w:rsidR="007F03F7" w:rsidRDefault="007F03F7" w:rsidP="0078650B">
      <w:pPr>
        <w:rPr>
          <w:rFonts w:ascii="Trebuchet MS" w:hAnsi="Trebuchet MS"/>
          <w:color w:val="auto"/>
          <w:sz w:val="22"/>
          <w:szCs w:val="22"/>
        </w:rPr>
      </w:pPr>
    </w:p>
    <w:p w:rsidR="00473CD5" w:rsidRPr="00F7514A" w:rsidRDefault="00473CD5" w:rsidP="00473CD5">
      <w:pPr>
        <w:autoSpaceDE w:val="0"/>
        <w:autoSpaceDN w:val="0"/>
        <w:adjustRightInd w:val="0"/>
        <w:spacing w:line="276" w:lineRule="auto"/>
      </w:pPr>
    </w:p>
    <w:p w:rsidR="00473CD5" w:rsidRPr="00473CD5" w:rsidRDefault="00473CD5" w:rsidP="00473CD5">
      <w:pPr>
        <w:autoSpaceDE w:val="0"/>
        <w:autoSpaceDN w:val="0"/>
        <w:adjustRightInd w:val="0"/>
        <w:spacing w:line="276" w:lineRule="auto"/>
        <w:jc w:val="center"/>
        <w:rPr>
          <w:rFonts w:ascii="Trebuchet MS" w:hAnsi="Trebuchet MS"/>
          <w:b/>
          <w:sz w:val="22"/>
          <w:szCs w:val="22"/>
          <w:u w:val="single"/>
        </w:rPr>
      </w:pPr>
      <w:r w:rsidRPr="00473CD5">
        <w:rPr>
          <w:rFonts w:ascii="Trebuchet MS" w:hAnsi="Trebuchet MS"/>
          <w:b/>
          <w:sz w:val="22"/>
          <w:szCs w:val="22"/>
          <w:u w:val="single"/>
        </w:rPr>
        <w:t>Additional Training:</w:t>
      </w:r>
    </w:p>
    <w:p w:rsidR="00473CD5" w:rsidRPr="00473CD5" w:rsidRDefault="00473CD5" w:rsidP="00473CD5">
      <w:pPr>
        <w:autoSpaceDE w:val="0"/>
        <w:autoSpaceDN w:val="0"/>
        <w:adjustRightInd w:val="0"/>
        <w:spacing w:line="276" w:lineRule="auto"/>
        <w:jc w:val="center"/>
        <w:rPr>
          <w:rFonts w:ascii="Trebuchet MS" w:hAnsi="Trebuchet MS"/>
          <w:b/>
          <w:sz w:val="22"/>
          <w:szCs w:val="22"/>
        </w:rPr>
      </w:pP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Primary BLS Instructor</w:t>
      </w:r>
      <w:r w:rsidRPr="00473CD5">
        <w:rPr>
          <w:rFonts w:ascii="Trebuchet MS" w:hAnsi="Trebuchet MS"/>
          <w:sz w:val="22"/>
          <w:szCs w:val="22"/>
        </w:rPr>
        <w:t>: (Veterans Health Administration/American Heart Association (FL20779))</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High-Fidelity Simulation </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Leadership Message</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Inspirational Leadership</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Effective Leadership Communication Strategies</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Diabetes: mechanisms and complications (programs: 63612 &amp; 310712)</w:t>
      </w:r>
    </w:p>
    <w:p w:rsidR="00473CD5" w:rsidRPr="00B24F01" w:rsidRDefault="00473CD5" w:rsidP="00473CD5">
      <w:pPr>
        <w:autoSpaceDE w:val="0"/>
        <w:autoSpaceDN w:val="0"/>
        <w:adjustRightInd w:val="0"/>
        <w:spacing w:line="276" w:lineRule="auto"/>
        <w:jc w:val="center"/>
        <w:rPr>
          <w:rFonts w:ascii="Trebuchet MS" w:hAnsi="Trebuchet MS"/>
          <w:b/>
          <w:bCs/>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sz w:val="22"/>
          <w:szCs w:val="22"/>
          <w:u w:val="single"/>
        </w:rPr>
      </w:pPr>
      <w:r w:rsidRPr="00B24F01">
        <w:rPr>
          <w:rFonts w:ascii="Trebuchet MS" w:hAnsi="Trebuchet MS"/>
          <w:b/>
          <w:bCs/>
          <w:sz w:val="22"/>
          <w:szCs w:val="22"/>
          <w:u w:val="single"/>
        </w:rPr>
        <w:t>Graduate Training:</w:t>
      </w:r>
    </w:p>
    <w:p w:rsidR="00473CD5" w:rsidRPr="00B24F01" w:rsidRDefault="00473CD5" w:rsidP="00473CD5">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Research Assistant </w:t>
      </w:r>
      <w:r w:rsidRPr="00B24F01">
        <w:rPr>
          <w:rFonts w:ascii="Trebuchet MS" w:hAnsi="Trebuchet MS"/>
          <w:sz w:val="22"/>
          <w:szCs w:val="22"/>
        </w:rPr>
        <w:t xml:space="preserve">(2001-2002): Department of Biological Sciences, Wright State University. Advisor: Michele Wheatly. (Based on </w:t>
      </w:r>
      <w:r w:rsidRPr="00B24F01">
        <w:rPr>
          <w:rFonts w:ascii="Trebuchet MS" w:hAnsi="Trebuchet MS"/>
          <w:noProof/>
          <w:sz w:val="22"/>
          <w:szCs w:val="22"/>
        </w:rPr>
        <w:t>mini-grant</w:t>
      </w:r>
      <w:r w:rsidRPr="00B24F01">
        <w:rPr>
          <w:rFonts w:ascii="Trebuchet MS" w:hAnsi="Trebuchet MS"/>
          <w:sz w:val="22"/>
          <w:szCs w:val="22"/>
        </w:rPr>
        <w:t xml:space="preserve"> (not listed) submission by Terry Oroszi) </w:t>
      </w:r>
      <w:r w:rsidRPr="00B24F01">
        <w:rPr>
          <w:rFonts w:ascii="Trebuchet MS" w:hAnsi="Trebuchet MS"/>
          <w:noProof/>
          <w:sz w:val="22"/>
          <w:szCs w:val="22"/>
        </w:rPr>
        <w:t>NSF-funded grant to survey local museums, parks, zoos, and planetariums to inspect accessibility for people with disabilities, programs for people with disabilities, educational resources for teachers, educational programs for teachers and students, websites.</w:t>
      </w:r>
      <w:r w:rsidRPr="00B24F01">
        <w:rPr>
          <w:rFonts w:ascii="Trebuchet MS" w:hAnsi="Trebuchet MS"/>
          <w:sz w:val="22"/>
          <w:szCs w:val="22"/>
        </w:rPr>
        <w:t xml:space="preserve"> </w:t>
      </w:r>
    </w:p>
    <w:p w:rsidR="00473CD5" w:rsidRPr="00B24F01" w:rsidRDefault="00473CD5" w:rsidP="00473CD5">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Research Associate </w:t>
      </w:r>
      <w:r w:rsidRPr="00B24F01">
        <w:rPr>
          <w:rFonts w:ascii="Trebuchet MS" w:hAnsi="Trebuchet MS"/>
          <w:sz w:val="22"/>
          <w:szCs w:val="22"/>
        </w:rPr>
        <w:t xml:space="preserve">(1998-2000): Department of Biological Sciences, Wright State University. Advisor: Dan E. Krane. Molecular methods applied in the collection of data coupled with </w:t>
      </w:r>
      <w:r w:rsidRPr="00B24F01">
        <w:rPr>
          <w:rFonts w:ascii="Trebuchet MS" w:hAnsi="Trebuchet MS"/>
          <w:noProof/>
          <w:sz w:val="22"/>
          <w:szCs w:val="22"/>
        </w:rPr>
        <w:t>computer-driven</w:t>
      </w:r>
      <w:r w:rsidRPr="00B24F01">
        <w:rPr>
          <w:rFonts w:ascii="Trebuchet MS" w:hAnsi="Trebuchet MS"/>
          <w:sz w:val="22"/>
          <w:szCs w:val="22"/>
        </w:rPr>
        <w:t xml:space="preserve"> analysis to identify short interspersed nucleotide sequences in mammals. This </w:t>
      </w:r>
      <w:r w:rsidRPr="00B24F01">
        <w:rPr>
          <w:rFonts w:ascii="Trebuchet MS" w:hAnsi="Trebuchet MS"/>
          <w:sz w:val="22"/>
          <w:szCs w:val="22"/>
        </w:rPr>
        <w:lastRenderedPageBreak/>
        <w:t xml:space="preserve">combination of molecular techniques and various computer platforms allowed for the clarification of the molecular evolution of </w:t>
      </w:r>
      <w:r w:rsidRPr="00B24F01">
        <w:rPr>
          <w:rFonts w:ascii="Trebuchet MS" w:hAnsi="Trebuchet MS"/>
          <w:noProof/>
          <w:sz w:val="22"/>
          <w:szCs w:val="22"/>
        </w:rPr>
        <w:t>mammals</w:t>
      </w:r>
      <w:r w:rsidRPr="00B24F01">
        <w:rPr>
          <w:rFonts w:ascii="Trebuchet MS" w:hAnsi="Trebuchet MS"/>
          <w:sz w:val="22"/>
          <w:szCs w:val="22"/>
        </w:rPr>
        <w:t xml:space="preserve"> based repetitive DNA elements. </w:t>
      </w:r>
    </w:p>
    <w:p w:rsidR="00473CD5" w:rsidRPr="00B24F01" w:rsidRDefault="00473CD5" w:rsidP="00473CD5">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Teaching Assistant </w:t>
      </w:r>
      <w:r w:rsidRPr="00B24F01">
        <w:rPr>
          <w:rFonts w:ascii="Trebuchet MS" w:hAnsi="Trebuchet MS"/>
          <w:sz w:val="22"/>
          <w:szCs w:val="22"/>
        </w:rPr>
        <w:t xml:space="preserve">(1998-2000): Department of Biological Sciences, Wright State University. Advisor: Dan E. Krane. Molecular Biology </w:t>
      </w:r>
      <w:r w:rsidRPr="00B24F01">
        <w:rPr>
          <w:rFonts w:ascii="Trebuchet MS" w:hAnsi="Trebuchet MS"/>
          <w:noProof/>
          <w:sz w:val="22"/>
          <w:szCs w:val="22"/>
        </w:rPr>
        <w:t>Laboratory</w:t>
      </w:r>
      <w:r w:rsidRPr="00B24F01">
        <w:rPr>
          <w:rFonts w:ascii="Trebuchet MS" w:hAnsi="Trebuchet MS"/>
          <w:sz w:val="22"/>
          <w:szCs w:val="22"/>
        </w:rPr>
        <w:t xml:space="preserve">, Plant and Animal </w:t>
      </w:r>
      <w:r w:rsidRPr="00B24F01">
        <w:rPr>
          <w:rFonts w:ascii="Trebuchet MS" w:hAnsi="Trebuchet MS"/>
          <w:noProof/>
          <w:sz w:val="22"/>
          <w:szCs w:val="22"/>
        </w:rPr>
        <w:t>Laboratory</w:t>
      </w:r>
      <w:r w:rsidRPr="00B24F01">
        <w:rPr>
          <w:rFonts w:ascii="Trebuchet MS" w:hAnsi="Trebuchet MS"/>
          <w:sz w:val="22"/>
          <w:szCs w:val="22"/>
        </w:rPr>
        <w:t>, Ecology laboratory, and Comparative Vertebrate Laboratory. Molecular Biology Recitation and Cell Recitation.</w:t>
      </w:r>
    </w:p>
    <w:p w:rsidR="00473CD5" w:rsidRDefault="00473CD5" w:rsidP="0078650B">
      <w:pPr>
        <w:rPr>
          <w:rFonts w:ascii="Trebuchet MS" w:hAnsi="Trebuchet MS"/>
          <w:color w:val="auto"/>
          <w:sz w:val="22"/>
          <w:szCs w:val="22"/>
        </w:rPr>
      </w:pPr>
    </w:p>
    <w:p w:rsidR="00473CD5" w:rsidRPr="00473CD5" w:rsidRDefault="00473CD5" w:rsidP="00473CD5">
      <w:pPr>
        <w:autoSpaceDE w:val="0"/>
        <w:autoSpaceDN w:val="0"/>
        <w:adjustRightInd w:val="0"/>
        <w:spacing w:line="276" w:lineRule="auto"/>
        <w:rPr>
          <w:rFonts w:ascii="Trebuchet MS" w:hAnsi="Trebuchet MS"/>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Computer Skills:</w:t>
      </w:r>
    </w:p>
    <w:p w:rsidR="00473CD5" w:rsidRPr="00473CD5" w:rsidRDefault="00473CD5" w:rsidP="00473CD5">
      <w:pPr>
        <w:autoSpaceDE w:val="0"/>
        <w:autoSpaceDN w:val="0"/>
        <w:adjustRightInd w:val="0"/>
        <w:spacing w:line="276" w:lineRule="auto"/>
        <w:rPr>
          <w:rFonts w:ascii="Trebuchet MS" w:hAnsi="Trebuchet MS"/>
          <w:sz w:val="22"/>
          <w:szCs w:val="22"/>
        </w:rPr>
      </w:pP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Platforms: </w:t>
      </w:r>
      <w:r w:rsidRPr="00473CD5">
        <w:rPr>
          <w:rFonts w:ascii="Trebuchet MS" w:hAnsi="Trebuchet MS"/>
          <w:sz w:val="22"/>
          <w:szCs w:val="22"/>
        </w:rPr>
        <w:t xml:space="preserve">Macintosh, Windows, Linux, WebCT/PILOT (distance learning)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Bioinformatics: </w:t>
      </w:r>
      <w:r w:rsidRPr="00473CD5">
        <w:rPr>
          <w:rFonts w:ascii="Trebuchet MS" w:hAnsi="Trebuchet MS"/>
          <w:sz w:val="22"/>
          <w:szCs w:val="22"/>
        </w:rPr>
        <w:t xml:space="preserve">Gen Bank, Medline, and Pubmed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Database search for homologous sequences (BLAST search)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Dot Plots (DottyPlot)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Multiple Alignment of related sequences (Clustal W)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Phylogenetic reconstruction (PAUP, </w:t>
      </w:r>
      <w:r w:rsidRPr="00473CD5">
        <w:rPr>
          <w:rFonts w:ascii="Trebuchet MS" w:hAnsi="Trebuchet MS"/>
          <w:noProof/>
          <w:sz w:val="22"/>
          <w:szCs w:val="22"/>
        </w:rPr>
        <w:t>Phylip</w:t>
      </w:r>
      <w:r w:rsidRPr="00473CD5">
        <w:rPr>
          <w:rFonts w:ascii="Trebuchet MS" w:hAnsi="Trebuchet MS"/>
          <w:sz w:val="22"/>
          <w:szCs w:val="22"/>
        </w:rPr>
        <w:t xml:space="preserve">, and McClade)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Word Processing: </w:t>
      </w:r>
      <w:r w:rsidRPr="00473CD5">
        <w:rPr>
          <w:rFonts w:ascii="Trebuchet MS" w:hAnsi="Trebuchet MS"/>
          <w:sz w:val="22"/>
          <w:szCs w:val="22"/>
        </w:rPr>
        <w:t xml:space="preserve">Microsoft Office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Data Analysis: </w:t>
      </w:r>
      <w:r w:rsidRPr="00473CD5">
        <w:rPr>
          <w:rFonts w:ascii="Trebuchet MS" w:hAnsi="Trebuchet MS"/>
          <w:sz w:val="22"/>
          <w:szCs w:val="22"/>
        </w:rPr>
        <w:t>Excel, Cricket Graph, SPSS, S-Plus statistics software, PRISM</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Graphic design: </w:t>
      </w:r>
      <w:r w:rsidRPr="00473CD5">
        <w:rPr>
          <w:rFonts w:ascii="Trebuchet MS" w:hAnsi="Trebuchet MS"/>
          <w:bCs/>
          <w:sz w:val="22"/>
          <w:szCs w:val="22"/>
        </w:rPr>
        <w:t xml:space="preserve">Adobe CS6 including </w:t>
      </w:r>
      <w:r w:rsidRPr="00473CD5">
        <w:rPr>
          <w:rFonts w:ascii="Trebuchet MS" w:hAnsi="Trebuchet MS"/>
          <w:sz w:val="22"/>
          <w:szCs w:val="22"/>
        </w:rPr>
        <w:t xml:space="preserve">InDesign, Acrobat, Illustrator, Photoshop, Elements, Dreamweaver, some Flash and Sound booth experience.  Microsoft Publisher,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Other: </w:t>
      </w:r>
      <w:r w:rsidRPr="00473CD5">
        <w:rPr>
          <w:rFonts w:ascii="Trebuchet MS" w:hAnsi="Trebuchet MS"/>
          <w:noProof/>
          <w:sz w:val="22"/>
          <w:szCs w:val="22"/>
        </w:rPr>
        <w:t>Idrisi</w:t>
      </w:r>
      <w:r w:rsidRPr="00473CD5">
        <w:rPr>
          <w:rFonts w:ascii="Trebuchet MS" w:hAnsi="Trebuchet MS"/>
          <w:sz w:val="22"/>
          <w:szCs w:val="22"/>
        </w:rPr>
        <w:t xml:space="preserve"> Geographic Information System, Microsoft </w:t>
      </w:r>
      <w:r w:rsidRPr="00473CD5">
        <w:rPr>
          <w:rFonts w:ascii="Trebuchet MS" w:hAnsi="Trebuchet MS"/>
          <w:noProof/>
          <w:sz w:val="22"/>
          <w:szCs w:val="22"/>
        </w:rPr>
        <w:t>Access</w:t>
      </w:r>
      <w:r w:rsidRPr="00473CD5">
        <w:rPr>
          <w:rFonts w:ascii="Trebuchet MS" w:hAnsi="Trebuchet MS"/>
          <w:sz w:val="22"/>
          <w:szCs w:val="22"/>
        </w:rPr>
        <w:t xml:space="preserve"> and PowerPoint </w:t>
      </w:r>
    </w:p>
    <w:p w:rsidR="00473CD5" w:rsidRDefault="00473CD5" w:rsidP="0078650B">
      <w:pPr>
        <w:rPr>
          <w:rFonts w:ascii="Trebuchet MS" w:hAnsi="Trebuchet MS"/>
          <w:color w:val="auto"/>
          <w:sz w:val="22"/>
          <w:szCs w:val="22"/>
        </w:rPr>
      </w:pPr>
    </w:p>
    <w:p w:rsidR="0078650B" w:rsidRDefault="0078650B" w:rsidP="00A036F1">
      <w:pPr>
        <w:jc w:val="center"/>
        <w:rPr>
          <w:rFonts w:ascii="Trebuchet MS" w:hAnsi="Trebuchet MS"/>
          <w:color w:val="auto"/>
          <w:sz w:val="22"/>
          <w:szCs w:val="22"/>
        </w:rPr>
      </w:pPr>
    </w:p>
    <w:p w:rsidR="0078650B" w:rsidRPr="0078650B" w:rsidRDefault="0078650B" w:rsidP="0078650B">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Grants:</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James, L.C., Oroszi, T.L. &amp; Shaw, T. (2016). Psychological Profiling of CBRN Terrorists.</w:t>
      </w: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A $5,000,000.00 Grant Submitted to the Department of Homeland Defense. (under review).</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CBRN Defense Program Expansion (2015) Boonshoft School of Medicine finances expansion start-up costs to make the CBRN program a national program.  (24,000 loan)</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(MAY 2009)  NHLBI National Heart, Lung, and Blood Institute administrative supplement to provide summer research experiences for students or science educators (Notice NOT-OD-09-060).  NHLBI provided up to 45K to support a science educator for two yrs.  This was a supplement grant, to Dr. Mariana Morris’s NIH grant.</w:t>
      </w:r>
      <w:r w:rsidRPr="0078650B">
        <w:rPr>
          <w:rFonts w:ascii="Trebuchet MS" w:hAnsi="Trebuchet MS"/>
          <w:sz w:val="22"/>
          <w:szCs w:val="22"/>
        </w:rPr>
        <w:t xml:space="preserve"> ($45,000)</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 xml:space="preserve">Oroszi, T.L., (2001) </w:t>
      </w:r>
      <w:r w:rsidRPr="0078650B">
        <w:rPr>
          <w:rFonts w:ascii="Trebuchet MS" w:hAnsi="Trebuchet MS"/>
          <w:bCs/>
          <w:noProof/>
          <w:sz w:val="22"/>
          <w:szCs w:val="22"/>
        </w:rPr>
        <w:t>Taking C.L.A.S.S. Outdoors, and Into The Community</w:t>
      </w:r>
      <w:r w:rsidRPr="0078650B">
        <w:rPr>
          <w:rFonts w:ascii="Trebuchet MS" w:hAnsi="Trebuchet MS"/>
          <w:noProof/>
          <w:sz w:val="22"/>
          <w:szCs w:val="22"/>
        </w:rPr>
        <w:t>. C.L.A.S.S., Wright State University, Dayton, Ohio, 45435. Funding Agency - Michele Wheatly - National Science Foundation ($9,792</w:t>
      </w:r>
      <w:r w:rsidRPr="0078650B">
        <w:rPr>
          <w:rFonts w:ascii="Trebuchet MS" w:hAnsi="Trebuchet MS"/>
          <w:sz w:val="22"/>
          <w:szCs w:val="22"/>
        </w:rPr>
        <w:t xml:space="preserve">) </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(2000) </w:t>
      </w:r>
      <w:r w:rsidRPr="0078650B">
        <w:rPr>
          <w:rFonts w:ascii="Trebuchet MS" w:hAnsi="Trebuchet MS"/>
          <w:bCs/>
          <w:noProof/>
          <w:sz w:val="22"/>
          <w:szCs w:val="22"/>
        </w:rPr>
        <w:t xml:space="preserve">Characterization Of Putative Spider Monkey Subspecies Within The Population </w:t>
      </w:r>
      <w:r w:rsidRPr="0078650B">
        <w:rPr>
          <w:rFonts w:ascii="Trebuchet MS" w:hAnsi="Trebuchet MS"/>
          <w:noProof/>
          <w:sz w:val="22"/>
          <w:szCs w:val="22"/>
        </w:rPr>
        <w:t xml:space="preserve">At Curu Biological Preserve In Costa Rica. Department of Biological Sciences, Wright State University, Dayton, Ohio, 45435. Co-Funded Wright State University College Of Science And Math, And The Department Of Biological Sciences. </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lastRenderedPageBreak/>
        <w:t xml:space="preserve">Oroszi, T.L., Krane, D.E. Barnett, D. (2000) </w:t>
      </w:r>
      <w:r w:rsidRPr="0078650B">
        <w:rPr>
          <w:rFonts w:ascii="Trebuchet MS" w:hAnsi="Trebuchet MS"/>
          <w:bCs/>
          <w:noProof/>
          <w:sz w:val="22"/>
          <w:szCs w:val="22"/>
        </w:rPr>
        <w:t xml:space="preserve">Identification Of A Chromosome Defect In Howler Monkey </w:t>
      </w:r>
      <w:r w:rsidRPr="0078650B">
        <w:rPr>
          <w:rFonts w:ascii="Trebuchet MS" w:hAnsi="Trebuchet MS"/>
          <w:noProof/>
          <w:sz w:val="22"/>
          <w:szCs w:val="22"/>
        </w:rPr>
        <w:t xml:space="preserve">In Costa Rica. Department of Biological Sciences, Wright State University, Dayton, Ohio, 45435. Co-Funded Wright State University College of Science and Math, and The Department of Biological Sciences. </w:t>
      </w:r>
    </w:p>
    <w:p w:rsidR="0078650B" w:rsidRPr="0078650B" w:rsidRDefault="0078650B" w:rsidP="0078650B">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78650B">
      <w:pPr>
        <w:autoSpaceDE w:val="0"/>
        <w:autoSpaceDN w:val="0"/>
        <w:adjustRightInd w:val="0"/>
        <w:spacing w:line="276" w:lineRule="auto"/>
        <w:jc w:val="center"/>
        <w:rPr>
          <w:rFonts w:ascii="Trebuchet MS" w:hAnsi="Trebuchet MS"/>
          <w:b/>
          <w:bCs/>
          <w:noProof/>
          <w:sz w:val="22"/>
          <w:szCs w:val="22"/>
        </w:rPr>
      </w:pPr>
    </w:p>
    <w:p w:rsidR="0078650B" w:rsidRPr="00473CD5" w:rsidRDefault="0078650B" w:rsidP="00473CD5">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Book Chapters/Papers/Abstracts:</w:t>
      </w:r>
    </w:p>
    <w:p w:rsidR="0078650B" w:rsidRPr="0078650B" w:rsidRDefault="0078650B" w:rsidP="0078650B">
      <w:pPr>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Scott, R., Dominguez, M., Burgess, D., </w:t>
      </w:r>
      <w:r w:rsidRPr="0078650B">
        <w:rPr>
          <w:rFonts w:ascii="Trebuchet MS" w:hAnsi="Trebuchet MS"/>
          <w:b/>
          <w:noProof/>
          <w:sz w:val="22"/>
          <w:szCs w:val="22"/>
        </w:rPr>
        <w:t>Oroszi, T.,</w:t>
      </w:r>
      <w:r w:rsidRPr="0078650B">
        <w:rPr>
          <w:rFonts w:ascii="Trebuchet MS" w:hAnsi="Trebuchet MS"/>
          <w:noProof/>
          <w:sz w:val="22"/>
          <w:szCs w:val="22"/>
        </w:rPr>
        <w:t xml:space="preserve"> Gallimore, J., (2016). Implementing provider, patient: Provider and patient facing interventions in a virtual environment, The MedBiquitous Annual Conference, Johns Hopkins School of Medicine in Baltimore, MD.</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noProof/>
          <w:sz w:val="22"/>
          <w:szCs w:val="22"/>
        </w:rPr>
        <w:t xml:space="preserve">James, L. and </w:t>
      </w:r>
      <w:r w:rsidRPr="0078650B">
        <w:rPr>
          <w:rFonts w:ascii="Trebuchet MS" w:hAnsi="Trebuchet MS"/>
          <w:b/>
          <w:noProof/>
          <w:sz w:val="22"/>
          <w:szCs w:val="22"/>
        </w:rPr>
        <w:t>Oroszi, T.</w:t>
      </w:r>
      <w:r w:rsidRPr="0078650B">
        <w:rPr>
          <w:rFonts w:ascii="Trebuchet MS" w:hAnsi="Trebuchet MS"/>
          <w:noProof/>
          <w:sz w:val="22"/>
          <w:szCs w:val="22"/>
        </w:rPr>
        <w:t xml:space="preserve">  (2015) </w:t>
      </w:r>
      <w:r w:rsidRPr="0078650B">
        <w:rPr>
          <w:rFonts w:ascii="Trebuchet MS" w:hAnsi="Trebuchet MS"/>
          <w:i/>
          <w:noProof/>
          <w:sz w:val="22"/>
          <w:szCs w:val="22"/>
        </w:rPr>
        <w:t>Recognizing a Developing Terrorist: Seeing the Signs in Your Neighborhood, Workplace, or School</w:t>
      </w:r>
      <w:r w:rsidRPr="0078650B">
        <w:rPr>
          <w:rFonts w:ascii="Trebuchet MS" w:hAnsi="Trebuchet MS"/>
          <w:noProof/>
          <w:sz w:val="22"/>
          <w:szCs w:val="22"/>
        </w:rPr>
        <w:t xml:space="preserve">, </w:t>
      </w:r>
      <w:r w:rsidRPr="0078650B">
        <w:rPr>
          <w:rFonts w:ascii="Trebuchet MS" w:hAnsi="Trebuchet MS"/>
          <w:sz w:val="22"/>
          <w:szCs w:val="22"/>
        </w:rPr>
        <w:t>Praeger Publishing,</w:t>
      </w:r>
      <w:r w:rsidRPr="0078650B">
        <w:rPr>
          <w:rFonts w:ascii="Trebuchet MS" w:hAnsi="Trebuchet MS"/>
          <w:noProof/>
          <w:sz w:val="22"/>
          <w:szCs w:val="22"/>
        </w:rPr>
        <w:t xml:space="preserve"> Santa Barbara, CA</w:t>
      </w:r>
      <w:r w:rsidRPr="0078650B">
        <w:rPr>
          <w:rFonts w:ascii="Trebuchet MS" w:hAnsi="Trebuchet MS"/>
          <w:sz w:val="22"/>
          <w:szCs w:val="22"/>
        </w:rPr>
        <w:t xml:space="preserve"> (Book in Progress)</w:t>
      </w:r>
    </w:p>
    <w:p w:rsidR="0078650B" w:rsidRPr="0078650B" w:rsidRDefault="0078650B" w:rsidP="0078650B">
      <w:pPr>
        <w:tabs>
          <w:tab w:val="right" w:pos="720"/>
        </w:tabs>
        <w:spacing w:before="240" w:line="276" w:lineRule="auto"/>
        <w:ind w:left="720" w:hanging="720"/>
        <w:rPr>
          <w:rFonts w:ascii="Trebuchet MS" w:hAnsi="Trebuchet MS"/>
          <w:b/>
          <w:noProof/>
          <w:sz w:val="22"/>
          <w:szCs w:val="22"/>
        </w:rPr>
      </w:pPr>
      <w:r w:rsidRPr="0078650B">
        <w:rPr>
          <w:rFonts w:ascii="Trebuchet MS" w:hAnsi="Trebuchet MS"/>
          <w:b/>
          <w:sz w:val="22"/>
          <w:szCs w:val="22"/>
        </w:rPr>
        <w:t>Oroszi, T.</w:t>
      </w:r>
      <w:r w:rsidRPr="0078650B">
        <w:rPr>
          <w:rFonts w:ascii="Trebuchet MS" w:hAnsi="Trebuchet MS"/>
          <w:sz w:val="22"/>
          <w:szCs w:val="22"/>
        </w:rPr>
        <w:t xml:space="preserve"> and James, L. </w:t>
      </w:r>
      <w:r w:rsidRPr="0078650B">
        <w:rPr>
          <w:rFonts w:ascii="Trebuchet MS" w:hAnsi="Trebuchet MS"/>
          <w:noProof/>
          <w:sz w:val="22"/>
          <w:szCs w:val="22"/>
        </w:rPr>
        <w:t>(Eds.),</w:t>
      </w:r>
      <w:r w:rsidRPr="0078650B">
        <w:rPr>
          <w:rFonts w:ascii="Trebuchet MS" w:hAnsi="Trebuchet MS"/>
          <w:sz w:val="22"/>
          <w:szCs w:val="22"/>
        </w:rPr>
        <w:t xml:space="preserve"> (2015).</w:t>
      </w:r>
      <w:r w:rsidRPr="0078650B">
        <w:rPr>
          <w:rFonts w:ascii="Trebuchet MS" w:hAnsi="Trebuchet MS"/>
          <w:noProof/>
          <w:sz w:val="22"/>
          <w:szCs w:val="22"/>
        </w:rPr>
        <w:t xml:space="preserve"> Technology is the new WMD, Praeger, Santa Barbara, CA (</w:t>
      </w:r>
      <w:r w:rsidRPr="0078650B">
        <w:rPr>
          <w:rFonts w:ascii="Trebuchet MS" w:hAnsi="Trebuchet MS"/>
          <w:sz w:val="22"/>
          <w:szCs w:val="22"/>
        </w:rPr>
        <w:t>Book in Preparation</w:t>
      </w:r>
      <w:r w:rsidRPr="0078650B">
        <w:rPr>
          <w:rFonts w:ascii="Trebuchet MS" w:hAnsi="Trebuchet MS"/>
          <w:noProof/>
          <w:sz w:val="22"/>
          <w:szCs w:val="22"/>
        </w:rPr>
        <w:t>)</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Simman, R., </w:t>
      </w:r>
      <w:r w:rsidRPr="0078650B">
        <w:rPr>
          <w:rFonts w:ascii="Trebuchet MS" w:hAnsi="Trebuchet MS"/>
          <w:b/>
          <w:noProof/>
          <w:sz w:val="22"/>
          <w:szCs w:val="22"/>
        </w:rPr>
        <w:t>Oroszi, T.,</w:t>
      </w:r>
      <w:r w:rsidRPr="0078650B">
        <w:rPr>
          <w:rFonts w:ascii="Trebuchet MS" w:hAnsi="Trebuchet MS"/>
          <w:noProof/>
          <w:sz w:val="22"/>
          <w:szCs w:val="22"/>
        </w:rPr>
        <w:t xml:space="preserve"> Alsabri,  Chen, Y., Cool, D., (2015). The Correlation Between Wound Healing Rate and Circulating Microvesicles Collected from Stage III and IV Pressure Wounds Fluid Treated with NPWT Alone VS NPWT and Oasis Ultra. </w:t>
      </w:r>
      <w:r w:rsidRPr="0078650B">
        <w:rPr>
          <w:rFonts w:ascii="Trebuchet MS" w:hAnsi="Trebuchet MS"/>
          <w:i/>
          <w:noProof/>
          <w:sz w:val="22"/>
          <w:szCs w:val="22"/>
        </w:rPr>
        <w:t>Society of Thoracis Surgeons</w:t>
      </w:r>
      <w:r w:rsidRPr="0078650B">
        <w:rPr>
          <w:rFonts w:ascii="Trebuchet MS" w:hAnsi="Trebuchet MS"/>
          <w:noProof/>
          <w:sz w:val="22"/>
          <w:szCs w:val="22"/>
        </w:rPr>
        <w:t xml:space="preserve">, STS 52nd Annual Meeting. </w:t>
      </w:r>
    </w:p>
    <w:p w:rsidR="0078650B" w:rsidRPr="0078650B" w:rsidRDefault="0078650B" w:rsidP="0078650B">
      <w:pPr>
        <w:spacing w:before="240" w:line="276" w:lineRule="auto"/>
        <w:ind w:left="720" w:hanging="720"/>
        <w:rPr>
          <w:rFonts w:ascii="Trebuchet MS" w:hAnsi="Trebuchet MS"/>
          <w:color w:val="222222"/>
          <w:sz w:val="22"/>
          <w:szCs w:val="22"/>
        </w:rPr>
      </w:pPr>
      <w:r w:rsidRPr="0078650B">
        <w:rPr>
          <w:rFonts w:ascii="Trebuchet MS" w:hAnsi="Trebuchet MS"/>
          <w:sz w:val="22"/>
          <w:szCs w:val="22"/>
        </w:rPr>
        <w:t xml:space="preserve">Scott, R. P., Gallimore, J., Burke, B., Benton, N., Carabello, H., Davidson, M., Ingmundson, P., McCoy, S., Graham, C., </w:t>
      </w:r>
      <w:r w:rsidRPr="0078650B">
        <w:rPr>
          <w:rFonts w:ascii="Trebuchet MS" w:hAnsi="Trebuchet MS"/>
          <w:b/>
          <w:bCs/>
          <w:sz w:val="22"/>
          <w:szCs w:val="22"/>
        </w:rPr>
        <w:t>Oroszi, T.,</w:t>
      </w:r>
      <w:r w:rsidRPr="0078650B">
        <w:rPr>
          <w:rFonts w:ascii="Trebuchet MS" w:hAnsi="Trebuchet MS"/>
          <w:sz w:val="22"/>
          <w:szCs w:val="22"/>
        </w:rPr>
        <w:t xml:space="preserve"> Dominguez, M., (2015). The VA Virtual Medical Center: Implementing a Vision for a Virtual Healthcare Campus for our Veterans, </w:t>
      </w:r>
      <w:r w:rsidRPr="0078650B">
        <w:rPr>
          <w:rFonts w:ascii="Trebuchet MS" w:hAnsi="Trebuchet MS"/>
          <w:color w:val="222222"/>
          <w:sz w:val="22"/>
          <w:szCs w:val="22"/>
        </w:rPr>
        <w:t xml:space="preserve">In </w:t>
      </w:r>
      <w:r w:rsidRPr="0078650B">
        <w:rPr>
          <w:rFonts w:ascii="Trebuchet MS" w:hAnsi="Trebuchet MS"/>
          <w:i/>
          <w:iCs/>
          <w:color w:val="222222"/>
          <w:sz w:val="22"/>
          <w:szCs w:val="22"/>
        </w:rPr>
        <w:t>Interservice/Industry Training, Simulation, and Education Conference (I/ITSEC)</w:t>
      </w:r>
      <w:r w:rsidRPr="0078650B">
        <w:rPr>
          <w:rFonts w:ascii="Trebuchet MS" w:hAnsi="Trebuchet MS"/>
          <w:color w:val="222222"/>
          <w:sz w:val="22"/>
          <w:szCs w:val="22"/>
        </w:rPr>
        <w:t xml:space="preserve">.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Alsabri, S.G., Shaban, A., Simman, R., Chen, Y., Cool, D.R., </w:t>
      </w:r>
      <w:r w:rsidRPr="0078650B">
        <w:rPr>
          <w:rFonts w:ascii="Trebuchet MS" w:hAnsi="Trebuchet MS"/>
          <w:b/>
          <w:noProof/>
          <w:sz w:val="22"/>
          <w:szCs w:val="22"/>
        </w:rPr>
        <w:t>Oroszi, T.</w:t>
      </w:r>
      <w:r w:rsidRPr="0078650B">
        <w:rPr>
          <w:rFonts w:ascii="Trebuchet MS" w:hAnsi="Trebuchet MS"/>
          <w:noProof/>
          <w:sz w:val="22"/>
          <w:szCs w:val="22"/>
        </w:rPr>
        <w:t xml:space="preserve">, (2015). The Correlation Between Wound Healing Rate and Circulating Microvesicles Collected from Stage III and IV Pressure Wounds Fluid Treated with NPWT Alone VS NPWT and Oasis Ultra. </w:t>
      </w:r>
      <w:r w:rsidRPr="0078650B">
        <w:rPr>
          <w:rFonts w:ascii="Trebuchet MS" w:hAnsi="Trebuchet MS"/>
          <w:i/>
          <w:noProof/>
          <w:sz w:val="22"/>
          <w:szCs w:val="22"/>
        </w:rPr>
        <w:t>The Amputation Prevention Symposium</w:t>
      </w:r>
      <w:r w:rsidRPr="0078650B">
        <w:rPr>
          <w:rFonts w:ascii="Trebuchet MS" w:hAnsi="Trebuchet MS"/>
          <w:noProof/>
          <w:sz w:val="22"/>
          <w:szCs w:val="22"/>
        </w:rPr>
        <w:t xml:space="preserve">, Chicago, IL.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(2015). Disruptive technology; Don’t get caught with your pants down.  Technical Symposium Cincinnati-Dayton Chapter of INFORMS.</w:t>
      </w:r>
    </w:p>
    <w:p w:rsidR="0078650B" w:rsidRPr="0078650B" w:rsidRDefault="0078650B" w:rsidP="0078650B">
      <w:pPr>
        <w:tabs>
          <w:tab w:val="right" w:pos="720"/>
        </w:tabs>
        <w:spacing w:before="240" w:line="276" w:lineRule="auto"/>
        <w:ind w:left="720" w:hanging="720"/>
        <w:rPr>
          <w:rFonts w:ascii="Trebuchet MS" w:hAnsi="Trebuchet MS"/>
          <w:b/>
          <w:noProof/>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(Eds.),</w:t>
      </w:r>
      <w:r w:rsidRPr="0078650B">
        <w:rPr>
          <w:rFonts w:ascii="Trebuchet MS" w:hAnsi="Trebuchet MS"/>
          <w:sz w:val="22"/>
          <w:szCs w:val="22"/>
        </w:rPr>
        <w:t xml:space="preserve"> (2015).</w:t>
      </w:r>
      <w:r w:rsidRPr="0078650B">
        <w:rPr>
          <w:rFonts w:ascii="Trebuchet MS" w:hAnsi="Trebuchet MS"/>
          <w:noProof/>
          <w:sz w:val="22"/>
          <w:szCs w:val="22"/>
        </w:rPr>
        <w:t xml:space="preserve"> Weapons Of Mass Psychological Destruction And The People That Use Them, Praeger, Santa Barbara, CA </w:t>
      </w:r>
      <w:r w:rsidRPr="0078650B">
        <w:rPr>
          <w:rFonts w:ascii="Trebuchet MS" w:hAnsi="Trebuchet MS"/>
          <w:sz w:val="22"/>
          <w:szCs w:val="22"/>
        </w:rPr>
        <w:t>Praeger Publishing, 2015</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w:t>
      </w:r>
      <w:r w:rsidRPr="0078650B">
        <w:rPr>
          <w:rFonts w:ascii="Trebuchet MS" w:hAnsi="Trebuchet MS"/>
          <w:sz w:val="22"/>
          <w:szCs w:val="22"/>
        </w:rPr>
        <w:t xml:space="preserve">, T., (2015). Introduction.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 xml:space="preserve">(pp. 3-6). Praeger Publishing Praeger Publishing, 2015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78650B">
        <w:rPr>
          <w:rFonts w:ascii="Trebuchet MS" w:hAnsi="Trebuchet MS"/>
          <w:noProof/>
          <w:sz w:val="22"/>
          <w:szCs w:val="22"/>
        </w:rPr>
        <w:t>Defining Weapons of Mass Psychological Destruction.</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8-22). Praeger Publishing, 2015</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sz w:val="22"/>
          <w:szCs w:val="22"/>
        </w:rPr>
        <w:t xml:space="preserve">Holman, M.,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78650B">
        <w:rPr>
          <w:rFonts w:ascii="Trebuchet MS" w:hAnsi="Trebuchet MS"/>
          <w:noProof/>
          <w:sz w:val="22"/>
          <w:szCs w:val="22"/>
        </w:rPr>
        <w:t>Who Becomes a Terrorist.</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23-41). Praeger Publishing, 2015</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sz w:val="22"/>
          <w:szCs w:val="22"/>
        </w:rPr>
        <w:lastRenderedPageBreak/>
        <w:t xml:space="preserve">James, L. &amp; </w:t>
      </w:r>
      <w:r w:rsidRPr="0078650B">
        <w:rPr>
          <w:rFonts w:ascii="Trebuchet MS" w:hAnsi="Trebuchet MS"/>
          <w:b/>
          <w:sz w:val="22"/>
          <w:szCs w:val="22"/>
        </w:rPr>
        <w:t>Oroszi, T.,</w:t>
      </w:r>
      <w:r w:rsidRPr="0078650B">
        <w:rPr>
          <w:rFonts w:ascii="Trebuchet MS" w:hAnsi="Trebuchet MS"/>
          <w:sz w:val="22"/>
          <w:szCs w:val="22"/>
        </w:rPr>
        <w:t xml:space="preserve"> (2015) Emerging Trends in the Prevention of Management of WMPD.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312-322). Praeger Publishing, 2015</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Traditional Faculty Meeting Style is not Conducive to Group Decision Making. Manuscript accepted for Midwest Acadamy of Management Conference Oct, 2015.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Egos at the Table, a Study of Meeting Behaviors. Manuscript accepted for Midwest Acadamy of Management Conference Oct, 2015.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Key, M., </w:t>
      </w:r>
      <w:r w:rsidRPr="0078650B">
        <w:rPr>
          <w:rFonts w:ascii="Trebuchet MS" w:hAnsi="Trebuchet MS"/>
          <w:b/>
          <w:noProof/>
          <w:sz w:val="22"/>
          <w:szCs w:val="22"/>
        </w:rPr>
        <w:t>Oroszi, T.,</w:t>
      </w:r>
      <w:r w:rsidRPr="0078650B">
        <w:rPr>
          <w:rFonts w:ascii="Trebuchet MS" w:hAnsi="Trebuchet MS"/>
          <w:noProof/>
          <w:sz w:val="22"/>
          <w:szCs w:val="22"/>
        </w:rPr>
        <w:t xml:space="preserve"> Elased, K. M., &amp; Morris, M. (2009). Role of circulating and renal RAS in blood pressure maintenance in ACE-overexpressing mice. Paper presented at the Hypertension, 54(4) E68-E68.</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w:t>
      </w:r>
      <w:r w:rsidRPr="0078650B">
        <w:rPr>
          <w:rFonts w:ascii="Trebuchet MS" w:hAnsi="Trebuchet MS"/>
          <w:b/>
          <w:noProof/>
          <w:sz w:val="22"/>
          <w:szCs w:val="22"/>
        </w:rPr>
        <w:t>Oroszi, T.,</w:t>
      </w:r>
      <w:r w:rsidRPr="0078650B">
        <w:rPr>
          <w:rFonts w:ascii="Trebuchet MS" w:hAnsi="Trebuchet MS"/>
          <w:noProof/>
          <w:sz w:val="22"/>
          <w:szCs w:val="22"/>
        </w:rPr>
        <w:t xml:space="preserve"> Key, M., Elased, K. M., &amp; Morris, M. (2007). Angiotensinergic control of blood pressure in mice overexpressing ACE. Paper presented at the Hypertension, 50(4) E143-E143.</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Chen, Y.,</w:t>
      </w:r>
      <w:r w:rsidRPr="0078650B">
        <w:rPr>
          <w:rFonts w:ascii="Trebuchet MS" w:hAnsi="Trebuchet MS"/>
          <w:b/>
          <w:noProof/>
          <w:sz w:val="22"/>
          <w:szCs w:val="22"/>
        </w:rPr>
        <w:t xml:space="preserve"> Oroszi, T.</w:t>
      </w:r>
      <w:r w:rsidRPr="0078650B">
        <w:rPr>
          <w:rFonts w:ascii="Trebuchet MS" w:hAnsi="Trebuchet MS"/>
          <w:sz w:val="22"/>
          <w:szCs w:val="22"/>
        </w:rPr>
        <w:t xml:space="preserve">, &amp; </w:t>
      </w:r>
      <w:r w:rsidRPr="0078650B">
        <w:rPr>
          <w:rFonts w:ascii="Trebuchet MS" w:hAnsi="Trebuchet MS"/>
          <w:noProof/>
          <w:sz w:val="22"/>
          <w:szCs w:val="22"/>
        </w:rPr>
        <w:t>Morris, M. (2006). Salt consumption increases blood pressure and abolishes the light/dark rhythm in angiotensin AT1a receptor-deficient mice. Physiology &amp; Behavior, 88(1), 95-100.</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 xml:space="preserve">Oroszi, T.L. </w:t>
      </w:r>
      <w:r w:rsidRPr="0078650B">
        <w:rPr>
          <w:rFonts w:ascii="Trebuchet MS" w:hAnsi="Trebuchet MS"/>
          <w:noProof/>
          <w:sz w:val="22"/>
          <w:szCs w:val="22"/>
        </w:rPr>
        <w:t>(2003). Innovations in Universal Activities for Geoscience Education. Geoscience Innovation Fostering the Achievement of All Students. Curriculum and Pedagogy Methods Reform, Universal Design Principles, and Applications, Seattle, WA, GSA Annual Meeting.</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 L.</w:t>
      </w:r>
      <w:r w:rsidRPr="0078650B">
        <w:rPr>
          <w:rFonts w:ascii="Trebuchet MS" w:hAnsi="Trebuchet MS"/>
          <w:noProof/>
          <w:sz w:val="22"/>
          <w:szCs w:val="22"/>
        </w:rPr>
        <w:t xml:space="preserve"> (2002). Paleontological concepts for all students: Physical, not visual, inquiry-based activities for engaging students in science. Paper presented at the 2002 Denver Annual Meeting, GSA</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noProof/>
          <w:sz w:val="22"/>
          <w:szCs w:val="22"/>
        </w:rPr>
      </w:pPr>
      <w:r w:rsidRPr="0078650B">
        <w:rPr>
          <w:rFonts w:ascii="Trebuchet MS" w:hAnsi="Trebuchet MS"/>
          <w:noProof/>
          <w:sz w:val="22"/>
          <w:szCs w:val="22"/>
        </w:rPr>
        <w:t xml:space="preserve">Brame, R., </w:t>
      </w:r>
      <w:r w:rsidRPr="0078650B">
        <w:rPr>
          <w:rFonts w:ascii="Trebuchet MS" w:hAnsi="Trebuchet MS"/>
          <w:b/>
          <w:noProof/>
          <w:sz w:val="22"/>
          <w:szCs w:val="22"/>
        </w:rPr>
        <w:t>Oroszi, T.,</w:t>
      </w:r>
      <w:r w:rsidRPr="0078650B">
        <w:rPr>
          <w:rFonts w:ascii="Trebuchet MS" w:hAnsi="Trebuchet MS"/>
          <w:noProof/>
          <w:sz w:val="22"/>
          <w:szCs w:val="22"/>
        </w:rPr>
        <w:t xml:space="preserve"> Wood, T. Kirch, S. Lunsfurd, S. (2002). </w:t>
      </w:r>
      <w:r w:rsidRPr="0078650B">
        <w:rPr>
          <w:rFonts w:ascii="Trebuchet MS" w:hAnsi="Trebuchet MS"/>
          <w:bCs/>
          <w:noProof/>
          <w:sz w:val="22"/>
          <w:szCs w:val="22"/>
        </w:rPr>
        <w:t>Inventions For Inquiry-Based Teaching In Geosciences For ALL Students: Accessible, Inviting, And Intellectually Developing</w:t>
      </w:r>
      <w:r w:rsidRPr="0078650B">
        <w:rPr>
          <w:rFonts w:ascii="Trebuchet MS" w:hAnsi="Trebuchet MS"/>
          <w:noProof/>
          <w:sz w:val="22"/>
          <w:szCs w:val="22"/>
        </w:rPr>
        <w:t xml:space="preserve">. </w:t>
      </w:r>
    </w:p>
    <w:p w:rsidR="0078650B" w:rsidRPr="0078650B" w:rsidRDefault="0078650B" w:rsidP="0078650B">
      <w:pPr>
        <w:autoSpaceDE w:val="0"/>
        <w:autoSpaceDN w:val="0"/>
        <w:adjustRightInd w:val="0"/>
        <w:spacing w:line="276" w:lineRule="auto"/>
        <w:ind w:left="720" w:hanging="720"/>
        <w:jc w:val="center"/>
        <w:rPr>
          <w:rFonts w:ascii="Trebuchet MS" w:hAnsi="Trebuchet MS"/>
          <w:b/>
          <w:bCs/>
          <w:sz w:val="22"/>
          <w:szCs w:val="22"/>
        </w:rPr>
      </w:pPr>
    </w:p>
    <w:p w:rsidR="0078650B" w:rsidRPr="0078650B" w:rsidRDefault="0078650B" w:rsidP="0078650B">
      <w:pPr>
        <w:autoSpaceDE w:val="0"/>
        <w:autoSpaceDN w:val="0"/>
        <w:adjustRightInd w:val="0"/>
        <w:spacing w:line="276" w:lineRule="auto"/>
        <w:ind w:left="720" w:hanging="720"/>
        <w:jc w:val="center"/>
        <w:rPr>
          <w:rFonts w:ascii="Trebuchet MS" w:hAnsi="Trebuchet MS"/>
          <w:b/>
          <w:bCs/>
          <w:sz w:val="22"/>
          <w:szCs w:val="22"/>
        </w:rPr>
      </w:pPr>
    </w:p>
    <w:p w:rsidR="0078650B" w:rsidRPr="00473CD5" w:rsidRDefault="0078650B" w:rsidP="00473CD5">
      <w:pPr>
        <w:autoSpaceDE w:val="0"/>
        <w:autoSpaceDN w:val="0"/>
        <w:adjustRightInd w:val="0"/>
        <w:spacing w:line="276" w:lineRule="auto"/>
        <w:ind w:left="720" w:hanging="720"/>
        <w:jc w:val="center"/>
        <w:rPr>
          <w:rFonts w:ascii="Trebuchet MS" w:hAnsi="Trebuchet MS"/>
          <w:sz w:val="22"/>
          <w:szCs w:val="22"/>
          <w:u w:val="single"/>
        </w:rPr>
      </w:pPr>
      <w:r w:rsidRPr="0078650B">
        <w:rPr>
          <w:rFonts w:ascii="Trebuchet MS" w:hAnsi="Trebuchet MS"/>
          <w:b/>
          <w:bCs/>
          <w:sz w:val="22"/>
          <w:szCs w:val="22"/>
          <w:u w:val="single"/>
        </w:rPr>
        <w:t>Oral Presentations</w:t>
      </w:r>
      <w:r w:rsidRPr="0078650B">
        <w:rPr>
          <w:rFonts w:ascii="Trebuchet MS" w:hAnsi="Trebuchet MS"/>
          <w:sz w:val="22"/>
          <w:szCs w:val="22"/>
          <w:u w:val="single"/>
        </w:rPr>
        <w:t xml:space="preserve">: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b/>
          <w:sz w:val="22"/>
          <w:szCs w:val="22"/>
        </w:rPr>
      </w:pPr>
      <w:r w:rsidRPr="0078650B">
        <w:rPr>
          <w:rFonts w:ascii="Trebuchet MS" w:hAnsi="Trebuchet MS"/>
          <w:b/>
          <w:sz w:val="22"/>
          <w:szCs w:val="22"/>
        </w:rPr>
        <w:t>Oroszi, T</w:t>
      </w:r>
      <w:r w:rsidRPr="0078650B">
        <w:rPr>
          <w:rFonts w:ascii="Trebuchet MS" w:hAnsi="Trebuchet MS"/>
          <w:sz w:val="22"/>
          <w:szCs w:val="22"/>
        </w:rPr>
        <w:t xml:space="preserve">., (April 27, 2016).  </w:t>
      </w:r>
      <w:r w:rsidRPr="0078650B">
        <w:rPr>
          <w:rFonts w:ascii="Trebuchet MS" w:hAnsi="Trebuchet MS"/>
          <w:noProof/>
          <w:sz w:val="22"/>
          <w:szCs w:val="22"/>
        </w:rPr>
        <w:t>The mindset</w:t>
      </w:r>
      <w:r w:rsidRPr="0078650B">
        <w:rPr>
          <w:rFonts w:ascii="Trebuchet MS" w:hAnsi="Trebuchet MS"/>
          <w:sz w:val="22"/>
          <w:szCs w:val="22"/>
        </w:rPr>
        <w:t xml:space="preserve"> of a Terrorist.  Centerville Public Library, Centerville OH.  2 hour lecture, &gt;100 in attendance.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(March</w:t>
      </w:r>
      <w:r w:rsidRPr="0078650B">
        <w:rPr>
          <w:rFonts w:ascii="Trebuchet MS" w:hAnsi="Trebuchet MS"/>
          <w:sz w:val="22"/>
          <w:szCs w:val="22"/>
        </w:rPr>
        <w:t xml:space="preserve"> 2016). Power:  Perspective, Platforms, and Paradigms., (Introducing my 4-5-6 Power Platform) WSU’s Power and Leadership Staff Development Day., Wright State University, Beavercreek, OH.  (2 sessions, AM and PM, (~100 attendees))</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(February 11, 2016). Invited guest on behalf of the United States, United Nations Conference on Human Rights of Victims of Terrorism, United Nations Headquarters, New York.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Keynote speaker, Defense Institute Study and Education (IDSE) Military Supply Chain Workshop. Wright State Foundation, Wright State University,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lastRenderedPageBreak/>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Friends of the Library Lecture Series, Weapons of Mass Psychological Destruction (&gt;100 attendees) Wright State University,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Americans’ Participation in Islamic Extremism. 4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Americans’ Participation in Islamic Extremism. 8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(2015). A new model for collaborative decision making. VA Simulations Center, VAMC Dayton, OH.</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4-5-6 Power Platform. Midwest Academy of Management Doctoral Consortium. Columbus,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The use of </w:t>
      </w:r>
      <w:r w:rsidRPr="0078650B">
        <w:rPr>
          <w:rFonts w:ascii="Trebuchet MS" w:hAnsi="Trebuchet MS"/>
          <w:noProof/>
          <w:sz w:val="22"/>
          <w:szCs w:val="22"/>
        </w:rPr>
        <w:t>power</w:t>
      </w:r>
      <w:r w:rsidRPr="0078650B">
        <w:rPr>
          <w:rFonts w:ascii="Trebuchet MS" w:hAnsi="Trebuchet MS"/>
          <w:sz w:val="22"/>
          <w:szCs w:val="22"/>
        </w:rPr>
        <w:t xml:space="preserve"> in organizations.  Qualifying Defense, CEHS, WSU, Fairborn,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w:t>
      </w:r>
      <w:r w:rsidRPr="0078650B">
        <w:rPr>
          <w:rFonts w:ascii="Trebuchet MS" w:hAnsi="Trebuchet MS"/>
          <w:b/>
          <w:sz w:val="22"/>
          <w:szCs w:val="22"/>
        </w:rPr>
        <w:t xml:space="preserve"> </w:t>
      </w:r>
      <w:r w:rsidRPr="0078650B">
        <w:rPr>
          <w:rFonts w:ascii="Trebuchet MS" w:hAnsi="Trebuchet MS"/>
          <w:sz w:val="22"/>
          <w:szCs w:val="22"/>
        </w:rPr>
        <w:t xml:space="preserve">(2004) Beyond Video Games-Promoting Active Learning for All Students A selection of science activities designed for the participation of ALL students </w:t>
      </w:r>
      <w:r w:rsidRPr="0078650B">
        <w:rPr>
          <w:rFonts w:ascii="Trebuchet MS" w:hAnsi="Trebuchet MS"/>
          <w:noProof/>
          <w:sz w:val="22"/>
          <w:szCs w:val="22"/>
        </w:rPr>
        <w:t>is solicited</w:t>
      </w:r>
      <w:r w:rsidRPr="0078650B">
        <w:rPr>
          <w:rFonts w:ascii="Trebuchet MS" w:hAnsi="Trebuchet MS"/>
          <w:sz w:val="22"/>
          <w:szCs w:val="22"/>
        </w:rPr>
        <w:t xml:space="preserve">. Available technologies/equipment that encourage active learning from students with disabilities will </w:t>
      </w:r>
      <w:r w:rsidRPr="0078650B">
        <w:rPr>
          <w:rFonts w:ascii="Trebuchet MS" w:hAnsi="Trebuchet MS"/>
          <w:noProof/>
          <w:sz w:val="22"/>
          <w:szCs w:val="22"/>
        </w:rPr>
        <w:t>be discussed</w:t>
      </w:r>
      <w:r w:rsidRPr="0078650B">
        <w:rPr>
          <w:rFonts w:ascii="Trebuchet MS" w:hAnsi="Trebuchet MS"/>
          <w:sz w:val="22"/>
          <w:szCs w:val="22"/>
        </w:rPr>
        <w:t>. GSA. Denver CO Annual Meeting.</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sz w:val="22"/>
          <w:szCs w:val="22"/>
        </w:rPr>
        <w:t>Genotyping Mice</w:t>
      </w:r>
      <w:r w:rsidRPr="0078650B">
        <w:rPr>
          <w:rFonts w:ascii="Trebuchet MS" w:hAnsi="Trebuchet MS"/>
          <w:sz w:val="22"/>
          <w:szCs w:val="22"/>
        </w:rPr>
        <w:t xml:space="preserve">. </w:t>
      </w:r>
      <w:r w:rsidRPr="0078650B">
        <w:rPr>
          <w:rFonts w:ascii="Trebuchet MS" w:hAnsi="Trebuchet MS"/>
          <w:noProof/>
          <w:sz w:val="22"/>
          <w:szCs w:val="22"/>
        </w:rPr>
        <w:t>Pharmacology</w:t>
      </w:r>
      <w:r w:rsidRPr="0078650B">
        <w:rPr>
          <w:rFonts w:ascii="Trebuchet MS" w:hAnsi="Trebuchet MS"/>
          <w:sz w:val="22"/>
          <w:szCs w:val="22"/>
        </w:rPr>
        <w:t xml:space="preserve">/Toxicology Department, School of Medicine, Wright State University.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noProof/>
          <w:sz w:val="22"/>
          <w:szCs w:val="22"/>
        </w:rPr>
        <w:t>Tools</w:t>
      </w:r>
      <w:r w:rsidRPr="0078650B">
        <w:rPr>
          <w:rFonts w:ascii="Trebuchet MS" w:hAnsi="Trebuchet MS"/>
          <w:bCs/>
          <w:sz w:val="22"/>
          <w:szCs w:val="22"/>
        </w:rPr>
        <w:t xml:space="preserve"> of the Trade</w:t>
      </w:r>
      <w:r w:rsidRPr="0078650B">
        <w:rPr>
          <w:rFonts w:ascii="Trebuchet MS" w:hAnsi="Trebuchet MS"/>
          <w:sz w:val="22"/>
          <w:szCs w:val="22"/>
        </w:rPr>
        <w:t xml:space="preserve">. Geological Society of America, Seattle WA.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(2002). </w:t>
      </w:r>
      <w:r w:rsidRPr="0078650B">
        <w:rPr>
          <w:rFonts w:ascii="Trebuchet MS" w:hAnsi="Trebuchet MS"/>
          <w:bCs/>
          <w:noProof/>
          <w:sz w:val="22"/>
          <w:szCs w:val="22"/>
        </w:rPr>
        <w:t>Physical, not visual, Fossil Identification for all Students:</w:t>
      </w:r>
      <w:r w:rsidRPr="0078650B">
        <w:rPr>
          <w:rFonts w:ascii="Trebuchet MS" w:hAnsi="Trebuchet MS"/>
          <w:bCs/>
          <w:sz w:val="22"/>
          <w:szCs w:val="22"/>
        </w:rPr>
        <w:t xml:space="preserve"> Practical Paleontological Concepts for Fossil Identification</w:t>
      </w:r>
      <w:r w:rsidRPr="0078650B">
        <w:rPr>
          <w:rFonts w:ascii="Trebuchet MS" w:hAnsi="Trebuchet MS"/>
          <w:sz w:val="22"/>
          <w:szCs w:val="22"/>
        </w:rPr>
        <w:t xml:space="preserve">. Geological Society of America, Denver CO. </w:t>
      </w:r>
    </w:p>
    <w:p w:rsidR="0078650B" w:rsidRPr="0078650B" w:rsidRDefault="0078650B" w:rsidP="0078650B">
      <w:pPr>
        <w:autoSpaceDE w:val="0"/>
        <w:autoSpaceDN w:val="0"/>
        <w:adjustRightInd w:val="0"/>
        <w:spacing w:before="240" w:after="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(2000) </w:t>
      </w:r>
      <w:r w:rsidRPr="0078650B">
        <w:rPr>
          <w:rFonts w:ascii="Trebuchet MS" w:hAnsi="Trebuchet MS"/>
          <w:bCs/>
          <w:sz w:val="22"/>
          <w:szCs w:val="22"/>
        </w:rPr>
        <w:t>Identification and Characterization Of Short Repeated DNA Sequences In Artiodactyl and Insectivore Genomes</w:t>
      </w:r>
      <w:r w:rsidRPr="0078650B">
        <w:rPr>
          <w:rFonts w:ascii="Trebuchet MS" w:hAnsi="Trebuchet MS"/>
          <w:sz w:val="22"/>
          <w:szCs w:val="22"/>
        </w:rPr>
        <w:t xml:space="preserve">. Spring Sing, Wright State University Department of Biological Sciences Department.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Cincinnati Zoo, Cincinnati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Biological Sciences Molecular Retreat Dayton Biotechnology Group. Engineers Club, Dayton,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sz w:val="22"/>
          <w:szCs w:val="22"/>
        </w:rPr>
        <w:t>D.N.A. Profiling</w:t>
      </w:r>
      <w:r w:rsidRPr="0078650B">
        <w:rPr>
          <w:rFonts w:ascii="Trebuchet MS" w:hAnsi="Trebuchet MS"/>
          <w:sz w:val="22"/>
          <w:szCs w:val="22"/>
        </w:rPr>
        <w:t xml:space="preserve">. Guest Seminar for STREAMS </w:t>
      </w:r>
      <w:r w:rsidRPr="0078650B">
        <w:rPr>
          <w:rFonts w:ascii="Trebuchet MS" w:hAnsi="Trebuchet MS"/>
          <w:noProof/>
          <w:sz w:val="22"/>
          <w:szCs w:val="22"/>
        </w:rPr>
        <w:t>mentor</w:t>
      </w:r>
      <w:r w:rsidRPr="0078650B">
        <w:rPr>
          <w:rFonts w:ascii="Trebuchet MS" w:hAnsi="Trebuchet MS"/>
          <w:sz w:val="22"/>
          <w:szCs w:val="22"/>
        </w:rPr>
        <w:t xml:space="preserve"> program. Wright State University. </w:t>
      </w:r>
    </w:p>
    <w:p w:rsidR="0078650B" w:rsidRPr="0078650B" w:rsidRDefault="0078650B" w:rsidP="0078650B">
      <w:pPr>
        <w:autoSpaceDE w:val="0"/>
        <w:autoSpaceDN w:val="0"/>
        <w:adjustRightInd w:val="0"/>
        <w:spacing w:line="276" w:lineRule="auto"/>
        <w:rPr>
          <w:rFonts w:ascii="Trebuchet MS" w:hAnsi="Trebuchet MS"/>
          <w:b/>
          <w:bCs/>
          <w:noProof/>
          <w:sz w:val="22"/>
          <w:szCs w:val="22"/>
        </w:rPr>
      </w:pPr>
    </w:p>
    <w:p w:rsidR="0078650B" w:rsidRDefault="0078650B" w:rsidP="0078650B">
      <w:pPr>
        <w:autoSpaceDE w:val="0"/>
        <w:autoSpaceDN w:val="0"/>
        <w:adjustRightInd w:val="0"/>
        <w:spacing w:line="276" w:lineRule="auto"/>
        <w:jc w:val="center"/>
        <w:rPr>
          <w:rFonts w:ascii="Trebuchet MS" w:hAnsi="Trebuchet MS"/>
          <w:b/>
          <w:bCs/>
          <w:noProof/>
          <w:sz w:val="22"/>
          <w:szCs w:val="22"/>
        </w:rPr>
      </w:pPr>
    </w:p>
    <w:p w:rsidR="00473CD5" w:rsidRDefault="00473CD5" w:rsidP="0078650B">
      <w:pPr>
        <w:autoSpaceDE w:val="0"/>
        <w:autoSpaceDN w:val="0"/>
        <w:adjustRightInd w:val="0"/>
        <w:spacing w:line="276" w:lineRule="auto"/>
        <w:jc w:val="center"/>
        <w:rPr>
          <w:rFonts w:ascii="Trebuchet MS" w:hAnsi="Trebuchet MS"/>
          <w:b/>
          <w:bCs/>
          <w:noProof/>
          <w:sz w:val="22"/>
          <w:szCs w:val="22"/>
        </w:rPr>
      </w:pPr>
    </w:p>
    <w:p w:rsidR="00473CD5" w:rsidRDefault="00473CD5" w:rsidP="0078650B">
      <w:pPr>
        <w:autoSpaceDE w:val="0"/>
        <w:autoSpaceDN w:val="0"/>
        <w:adjustRightInd w:val="0"/>
        <w:spacing w:line="276" w:lineRule="auto"/>
        <w:jc w:val="center"/>
        <w:rPr>
          <w:rFonts w:ascii="Trebuchet MS" w:hAnsi="Trebuchet MS"/>
          <w:b/>
          <w:bCs/>
          <w:noProof/>
          <w:sz w:val="22"/>
          <w:szCs w:val="22"/>
        </w:rPr>
      </w:pPr>
    </w:p>
    <w:p w:rsidR="00473CD5" w:rsidRDefault="00473CD5" w:rsidP="0078650B">
      <w:pPr>
        <w:autoSpaceDE w:val="0"/>
        <w:autoSpaceDN w:val="0"/>
        <w:adjustRightInd w:val="0"/>
        <w:spacing w:line="276" w:lineRule="auto"/>
        <w:jc w:val="center"/>
        <w:rPr>
          <w:rFonts w:ascii="Trebuchet MS" w:hAnsi="Trebuchet MS"/>
          <w:b/>
          <w:bCs/>
          <w:noProof/>
          <w:sz w:val="22"/>
          <w:szCs w:val="22"/>
        </w:rPr>
      </w:pPr>
    </w:p>
    <w:p w:rsidR="00473CD5" w:rsidRPr="0078650B" w:rsidRDefault="00473CD5" w:rsidP="0078650B">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78650B">
      <w:pPr>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lastRenderedPageBreak/>
        <w:t>Media</w:t>
      </w:r>
    </w:p>
    <w:p w:rsidR="0078650B" w:rsidRPr="0078650B" w:rsidRDefault="0078650B" w:rsidP="0078650B">
      <w:pPr>
        <w:spacing w:line="276" w:lineRule="auto"/>
        <w:rPr>
          <w:rFonts w:ascii="Trebuchet MS" w:hAnsi="Trebuchet MS"/>
          <w:sz w:val="22"/>
          <w:szCs w:val="22"/>
        </w:rPr>
      </w:pPr>
      <w:r w:rsidRPr="0078650B">
        <w:rPr>
          <w:rFonts w:ascii="Trebuchet MS" w:hAnsi="Trebuchet MS"/>
          <w:bCs/>
          <w:noProof/>
          <w:sz w:val="22"/>
          <w:szCs w:val="22"/>
        </w:rPr>
        <w:t xml:space="preserve">ABC WCPO Cincinnati Link coming (July 8,  2016) Dallas Sniper, as an expert on terrorism, two different TV broadcasts from one interview. </w:t>
      </w:r>
      <w:hyperlink r:id="rId8" w:history="1">
        <w:r w:rsidRPr="0078650B">
          <w:rPr>
            <w:rStyle w:val="Hyperlink"/>
            <w:rFonts w:ascii="Trebuchet MS" w:hAnsi="Trebuchet MS"/>
            <w:sz w:val="22"/>
            <w:szCs w:val="22"/>
          </w:rPr>
          <w:t>http://mms.tveyes.com/Transcript.asp?StationID=2045&amp;DateTime=7%2F8%2F2016+6%3A02%3A30+PM&amp;Term=Wright+State&amp;PlayClip=TRUE</w:t>
        </w:r>
      </w:hyperlink>
    </w:p>
    <w:p w:rsidR="0078650B" w:rsidRPr="0078650B" w:rsidRDefault="00657B0C" w:rsidP="0078650B">
      <w:pPr>
        <w:spacing w:line="276" w:lineRule="auto"/>
        <w:rPr>
          <w:rFonts w:ascii="Trebuchet MS" w:hAnsi="Trebuchet MS"/>
          <w:sz w:val="22"/>
          <w:szCs w:val="22"/>
        </w:rPr>
      </w:pPr>
      <w:hyperlink r:id="rId9" w:history="1">
        <w:r w:rsidR="0078650B" w:rsidRPr="0078650B">
          <w:rPr>
            <w:rStyle w:val="Hyperlink"/>
            <w:rFonts w:ascii="Trebuchet MS" w:hAnsi="Trebuchet MS"/>
            <w:sz w:val="22"/>
            <w:szCs w:val="22"/>
          </w:rPr>
          <w:t>http://fox45now.com/news/fighting-back</w:t>
        </w:r>
      </w:hyperlink>
      <w:r w:rsidR="0078650B" w:rsidRPr="0078650B">
        <w:rPr>
          <w:rFonts w:ascii="Trebuchet MS" w:hAnsi="Trebuchet MS"/>
          <w:sz w:val="22"/>
          <w:szCs w:val="22"/>
        </w:rPr>
        <w:t xml:space="preserve"> also on </w:t>
      </w:r>
      <w:hyperlink r:id="rId10" w:history="1">
        <w:r w:rsidR="0078650B" w:rsidRPr="0078650B">
          <w:rPr>
            <w:rStyle w:val="Hyperlink"/>
            <w:rFonts w:ascii="Trebuchet MS" w:hAnsi="Trebuchet MS"/>
            <w:sz w:val="22"/>
            <w:szCs w:val="22"/>
          </w:rPr>
          <w:t>http://abc22now.com/news/fighting-back/guantanamo-transfers-could-end-up-in-the-us</w:t>
        </w:r>
      </w:hyperlink>
    </w:p>
    <w:p w:rsidR="0078650B" w:rsidRPr="0078650B" w:rsidRDefault="00657B0C" w:rsidP="0078650B">
      <w:pPr>
        <w:spacing w:line="276" w:lineRule="auto"/>
        <w:rPr>
          <w:rFonts w:ascii="Trebuchet MS" w:hAnsi="Trebuchet MS"/>
          <w:sz w:val="22"/>
          <w:szCs w:val="22"/>
        </w:rPr>
      </w:pPr>
      <w:hyperlink r:id="rId11" w:history="1">
        <w:r w:rsidR="0078650B" w:rsidRPr="0078650B">
          <w:rPr>
            <w:rStyle w:val="Hyperlink"/>
            <w:rFonts w:ascii="Trebuchet MS" w:hAnsi="Trebuchet MS"/>
            <w:sz w:val="22"/>
            <w:szCs w:val="22"/>
          </w:rPr>
          <w:t>http://muscatinejournal.com/news/local/muscatine/muscatine-native-examines-the-psychological-impact-of-terrorist-attacks/article_c56d8042-ebbc-57ab-b601-27fa5752d71f.html</w:t>
        </w:r>
      </w:hyperlink>
    </w:p>
    <w:p w:rsidR="0078650B" w:rsidRPr="0078650B" w:rsidRDefault="00657B0C" w:rsidP="0078650B">
      <w:pPr>
        <w:spacing w:line="276" w:lineRule="auto"/>
        <w:rPr>
          <w:rFonts w:ascii="Trebuchet MS" w:hAnsi="Trebuchet MS"/>
          <w:bCs/>
          <w:noProof/>
          <w:sz w:val="22"/>
          <w:szCs w:val="22"/>
        </w:rPr>
      </w:pPr>
      <w:hyperlink r:id="rId12" w:history="1">
        <w:r w:rsidR="0078650B" w:rsidRPr="0078650B">
          <w:rPr>
            <w:rStyle w:val="Hyperlink"/>
            <w:rFonts w:ascii="Trebuchet MS" w:hAnsi="Trebuchet MS"/>
            <w:bCs/>
            <w:noProof/>
            <w:sz w:val="22"/>
            <w:szCs w:val="22"/>
          </w:rPr>
          <w:t>http://www.mydaytondailynews.com/news/news/local-military/biggest-impact-of-terrorist-attacks-fear/np7x8/</w:t>
        </w:r>
      </w:hyperlink>
    </w:p>
    <w:p w:rsidR="0078650B" w:rsidRPr="0078650B" w:rsidRDefault="00657B0C" w:rsidP="0078650B">
      <w:pPr>
        <w:spacing w:line="276" w:lineRule="auto"/>
        <w:rPr>
          <w:rFonts w:ascii="Trebuchet MS" w:hAnsi="Trebuchet MS"/>
          <w:color w:val="0000FF"/>
          <w:sz w:val="22"/>
          <w:szCs w:val="22"/>
          <w:u w:val="single"/>
        </w:rPr>
      </w:pPr>
      <w:hyperlink r:id="rId13" w:history="1">
        <w:r w:rsidR="0078650B" w:rsidRPr="0078650B">
          <w:rPr>
            <w:rFonts w:ascii="Trebuchet MS" w:hAnsi="Trebuchet MS"/>
            <w:color w:val="0000FF"/>
            <w:sz w:val="22"/>
            <w:szCs w:val="22"/>
            <w:u w:val="single"/>
          </w:rPr>
          <w:t>http://webapp2.wright.edu/web1/newsroom/2016/01/11/wright-state-experts-publish-book-on-weapons-of-mass-psychological-destruction/</w:t>
        </w:r>
      </w:hyperlink>
    </w:p>
    <w:p w:rsidR="0078650B" w:rsidRPr="0078650B" w:rsidRDefault="00657B0C" w:rsidP="0078650B">
      <w:pPr>
        <w:spacing w:line="276" w:lineRule="auto"/>
        <w:rPr>
          <w:rFonts w:ascii="Trebuchet MS" w:hAnsi="Trebuchet MS"/>
          <w:sz w:val="22"/>
          <w:szCs w:val="22"/>
        </w:rPr>
      </w:pPr>
      <w:hyperlink r:id="rId14" w:history="1">
        <w:r w:rsidR="0078650B" w:rsidRPr="0078650B">
          <w:rPr>
            <w:rFonts w:ascii="Trebuchet MS" w:hAnsi="Trebuchet MS"/>
            <w:color w:val="0000FF"/>
            <w:sz w:val="22"/>
            <w:szCs w:val="22"/>
            <w:u w:val="single"/>
          </w:rPr>
          <w:t>https://webapp2.wright.edu/web1/newsroom/2015/08/14/cbrn-defense-certificate-program-offers-all-courses-online-each-semester/</w:t>
        </w:r>
      </w:hyperlink>
    </w:p>
    <w:p w:rsidR="0078650B" w:rsidRPr="0078650B" w:rsidRDefault="00657B0C" w:rsidP="0078650B">
      <w:pPr>
        <w:spacing w:line="276" w:lineRule="auto"/>
        <w:rPr>
          <w:rFonts w:ascii="Trebuchet MS" w:hAnsi="Trebuchet MS"/>
          <w:sz w:val="22"/>
          <w:szCs w:val="22"/>
        </w:rPr>
      </w:pPr>
      <w:hyperlink r:id="rId15" w:history="1">
        <w:r w:rsidR="0078650B" w:rsidRPr="0078650B">
          <w:rPr>
            <w:rFonts w:ascii="Trebuchet MS" w:hAnsi="Trebuchet MS"/>
            <w:color w:val="0000FF"/>
            <w:sz w:val="22"/>
            <w:szCs w:val="22"/>
            <w:u w:val="single"/>
          </w:rPr>
          <w:t>https://webapp2.wright.edu/web1/newsroom/2014/06/30/boonshoft-school-of-medicine-offers-new-m-s-degree-in-leadershipadministration-in-pharmacology-and-toxicology/</w:t>
        </w:r>
      </w:hyperlink>
    </w:p>
    <w:p w:rsidR="0078650B" w:rsidRDefault="00657B0C" w:rsidP="0078650B">
      <w:pPr>
        <w:rPr>
          <w:rFonts w:ascii="Trebuchet MS" w:hAnsi="Trebuchet MS"/>
          <w:color w:val="0000FF"/>
          <w:sz w:val="22"/>
          <w:szCs w:val="22"/>
          <w:u w:val="single"/>
        </w:rPr>
      </w:pPr>
      <w:hyperlink r:id="rId16" w:history="1">
        <w:r w:rsidR="0078650B" w:rsidRPr="0078650B">
          <w:rPr>
            <w:rFonts w:ascii="Trebuchet MS" w:hAnsi="Trebuchet MS"/>
            <w:color w:val="0000FF"/>
            <w:sz w:val="22"/>
            <w:szCs w:val="22"/>
            <w:u w:val="single"/>
          </w:rPr>
          <w:t>http://webapp2.wright.edu/web1/newsroom/2013/01/24/wright-state-university-department-of-pharmacology-toxicology-implements-a-new-certificate-program-in-chemical-biological-radiological-nuclear-defense-cbrnd/</w:t>
        </w:r>
      </w:hyperlink>
    </w:p>
    <w:p w:rsidR="0078650B" w:rsidRDefault="0078650B" w:rsidP="0078650B">
      <w:pPr>
        <w:jc w:val="center"/>
        <w:rPr>
          <w:rFonts w:ascii="Trebuchet MS" w:hAnsi="Trebuchet MS"/>
          <w:color w:val="0000FF"/>
          <w:sz w:val="22"/>
          <w:szCs w:val="22"/>
          <w:u w:val="single"/>
        </w:rPr>
      </w:pPr>
    </w:p>
    <w:p w:rsidR="0078650B" w:rsidRPr="0078650B" w:rsidRDefault="0078650B" w:rsidP="0078650B">
      <w:pPr>
        <w:autoSpaceDE w:val="0"/>
        <w:autoSpaceDN w:val="0"/>
        <w:adjustRightInd w:val="0"/>
        <w:spacing w:line="276" w:lineRule="auto"/>
        <w:jc w:val="center"/>
        <w:rPr>
          <w:rFonts w:ascii="Trebuchet MS" w:hAnsi="Trebuchet MS"/>
          <w:b/>
          <w:bCs/>
          <w:sz w:val="22"/>
          <w:szCs w:val="22"/>
          <w:u w:val="single"/>
        </w:rPr>
      </w:pPr>
      <w:r w:rsidRPr="0078650B">
        <w:rPr>
          <w:rFonts w:ascii="Trebuchet MS" w:hAnsi="Trebuchet MS"/>
          <w:b/>
          <w:bCs/>
          <w:sz w:val="22"/>
          <w:szCs w:val="22"/>
          <w:u w:val="single"/>
        </w:rPr>
        <w:t xml:space="preserve">Awards / Honors: </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Michelle Obama Role Model of Excellence Award (2010)</w:t>
      </w:r>
    </w:p>
    <w:p w:rsidR="0078650B" w:rsidRPr="0078650B" w:rsidRDefault="0078650B" w:rsidP="0078650B">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Phi Beta Delta International Honors Society. (2000)</w:t>
      </w:r>
    </w:p>
    <w:p w:rsidR="0078650B" w:rsidRPr="0078650B" w:rsidRDefault="0078650B" w:rsidP="0078650B">
      <w:pPr>
        <w:autoSpaceDE w:val="0"/>
        <w:autoSpaceDN w:val="0"/>
        <w:adjustRightInd w:val="0"/>
        <w:spacing w:line="276" w:lineRule="auto"/>
        <w:jc w:val="center"/>
        <w:rPr>
          <w:rFonts w:ascii="Trebuchet MS" w:hAnsi="Trebuchet MS"/>
          <w:sz w:val="22"/>
          <w:szCs w:val="22"/>
        </w:rPr>
      </w:pPr>
      <w:r w:rsidRPr="0078650B">
        <w:rPr>
          <w:rFonts w:ascii="Trebuchet MS" w:hAnsi="Trebuchet MS"/>
          <w:noProof/>
          <w:sz w:val="22"/>
          <w:szCs w:val="22"/>
        </w:rPr>
        <w:t>College</w:t>
      </w:r>
      <w:r w:rsidRPr="0078650B">
        <w:rPr>
          <w:rFonts w:ascii="Trebuchet MS" w:hAnsi="Trebuchet MS"/>
          <w:sz w:val="22"/>
          <w:szCs w:val="22"/>
        </w:rPr>
        <w:t xml:space="preserve"> of Science and Mathematics Award for Outstanding Teaching. (1999)</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tabs>
          <w:tab w:val="center" w:pos="4320"/>
          <w:tab w:val="left" w:pos="7811"/>
        </w:tabs>
        <w:autoSpaceDE w:val="0"/>
        <w:autoSpaceDN w:val="0"/>
        <w:adjustRightInd w:val="0"/>
        <w:spacing w:line="276" w:lineRule="auto"/>
        <w:jc w:val="center"/>
        <w:rPr>
          <w:rFonts w:ascii="Trebuchet MS" w:hAnsi="Trebuchet MS"/>
          <w:sz w:val="22"/>
          <w:szCs w:val="22"/>
          <w:u w:val="single"/>
        </w:rPr>
      </w:pPr>
      <w:r w:rsidRPr="0078650B">
        <w:rPr>
          <w:rFonts w:ascii="Trebuchet MS" w:hAnsi="Trebuchet MS"/>
          <w:b/>
          <w:bCs/>
          <w:sz w:val="22"/>
          <w:szCs w:val="22"/>
          <w:u w:val="single"/>
        </w:rPr>
        <w:t>Professional Societies/services:</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 xml:space="preserve">Executive Director, </w:t>
      </w:r>
      <w:r w:rsidRPr="0078650B">
        <w:rPr>
          <w:rFonts w:ascii="Trebuchet MS" w:hAnsi="Trebuchet MS"/>
          <w:noProof/>
          <w:sz w:val="22"/>
          <w:szCs w:val="22"/>
        </w:rPr>
        <w:t>Simman</w:t>
      </w:r>
      <w:r w:rsidRPr="0078650B">
        <w:rPr>
          <w:rFonts w:ascii="Trebuchet MS" w:hAnsi="Trebuchet MS"/>
          <w:sz w:val="22"/>
          <w:szCs w:val="22"/>
        </w:rPr>
        <w:t xml:space="preserve"> Wound Board</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President, Men’s Health Board</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Institute for Operations Research and Management (INFORMS)</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Midwest Academy of Management (MAM)</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The Association for Medical Education in Europe (AMEE)</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American Council on Education (ACE)</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Phi Beta Delta International Honors Society</w:t>
      </w:r>
    </w:p>
    <w:p w:rsidR="0078650B" w:rsidRDefault="0078650B" w:rsidP="0078650B">
      <w:pPr>
        <w:jc w:val="center"/>
        <w:rPr>
          <w:rFonts w:ascii="Trebuchet MS" w:hAnsi="Trebuchet MS"/>
          <w:color w:val="auto"/>
          <w:sz w:val="22"/>
          <w:szCs w:val="22"/>
        </w:rPr>
      </w:pPr>
    </w:p>
    <w:p w:rsidR="00473CD5" w:rsidRPr="00473CD5" w:rsidRDefault="00473CD5" w:rsidP="00473CD5">
      <w:pPr>
        <w:spacing w:line="276" w:lineRule="auto"/>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noProof/>
          <w:sz w:val="22"/>
          <w:szCs w:val="22"/>
          <w:u w:val="single"/>
        </w:rPr>
      </w:pPr>
      <w:r w:rsidRPr="00473CD5">
        <w:rPr>
          <w:rFonts w:ascii="Trebuchet MS" w:hAnsi="Trebuchet MS"/>
          <w:b/>
          <w:bCs/>
          <w:noProof/>
          <w:sz w:val="22"/>
          <w:szCs w:val="22"/>
          <w:u w:val="single"/>
        </w:rPr>
        <w:t xml:space="preserve">Acknowledgements: </w:t>
      </w:r>
    </w:p>
    <w:p w:rsidR="00473CD5" w:rsidRPr="00473CD5" w:rsidRDefault="00473CD5" w:rsidP="00473CD5">
      <w:pPr>
        <w:autoSpaceDE w:val="0"/>
        <w:autoSpaceDN w:val="0"/>
        <w:adjustRightInd w:val="0"/>
        <w:spacing w:line="276" w:lineRule="auto"/>
        <w:jc w:val="center"/>
        <w:rPr>
          <w:rFonts w:ascii="Trebuchet MS" w:hAnsi="Trebuchet MS"/>
          <w:noProof/>
          <w:sz w:val="22"/>
          <w:szCs w:val="22"/>
        </w:rPr>
      </w:pPr>
    </w:p>
    <w:p w:rsidR="00473CD5" w:rsidRPr="00473CD5" w:rsidRDefault="00473CD5" w:rsidP="00473CD5">
      <w:pPr>
        <w:autoSpaceDE w:val="0"/>
        <w:autoSpaceDN w:val="0"/>
        <w:adjustRightInd w:val="0"/>
        <w:spacing w:line="276" w:lineRule="auto"/>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who conducted the AT1 genotypes. Article: Khalid M. Elased, David R. Cool, and Mariana Morris Novel Mass Spectrometric Methods for Evaluation of Plasma Angiotensin Converting Enzyme 1 and Renin Activity </w:t>
      </w:r>
      <w:r w:rsidRPr="00473CD5">
        <w:rPr>
          <w:rFonts w:ascii="Trebuchet MS" w:hAnsi="Trebuchet MS"/>
          <w:i/>
          <w:iCs/>
          <w:noProof/>
          <w:sz w:val="22"/>
          <w:szCs w:val="22"/>
        </w:rPr>
        <w:t xml:space="preserve">Hypertension </w:t>
      </w:r>
      <w:r w:rsidRPr="00473CD5">
        <w:rPr>
          <w:rFonts w:ascii="Trebuchet MS" w:hAnsi="Trebuchet MS"/>
          <w:noProof/>
          <w:sz w:val="22"/>
          <w:szCs w:val="22"/>
        </w:rPr>
        <w:t xml:space="preserve">46: 953-959, 2005. </w:t>
      </w:r>
    </w:p>
    <w:p w:rsidR="00473CD5" w:rsidRPr="00473CD5" w:rsidRDefault="00473CD5" w:rsidP="00473CD5">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Anthony B. Polito III, David L. Goldstein, Lylian Sanchez, David R. Cool, Mariana Morris, Urinary oxytocin as a non-invasive biomarker for neurohypophyseal hormone secretion, </w:t>
      </w:r>
      <w:r w:rsidRPr="00473CD5">
        <w:rPr>
          <w:rFonts w:ascii="Trebuchet MS" w:hAnsi="Trebuchet MS"/>
          <w:i/>
          <w:iCs/>
          <w:noProof/>
          <w:sz w:val="22"/>
          <w:szCs w:val="22"/>
        </w:rPr>
        <w:t>Peptides</w:t>
      </w:r>
      <w:r w:rsidRPr="00473CD5">
        <w:rPr>
          <w:rFonts w:ascii="Trebuchet MS" w:hAnsi="Trebuchet MS"/>
          <w:noProof/>
          <w:sz w:val="22"/>
          <w:szCs w:val="22"/>
        </w:rPr>
        <w:t xml:space="preserve">, Volume 27, Issue 11, November 2006, Pages 2877-2884. </w:t>
      </w:r>
    </w:p>
    <w:p w:rsidR="00473CD5" w:rsidRPr="00473CD5" w:rsidRDefault="00473CD5" w:rsidP="00473CD5">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lastRenderedPageBreak/>
        <w:t xml:space="preserve">Terry Oroszi </w:t>
      </w:r>
      <w:r w:rsidRPr="00473CD5">
        <w:rPr>
          <w:rFonts w:ascii="Trebuchet MS" w:hAnsi="Trebuchet MS"/>
          <w:noProof/>
          <w:sz w:val="22"/>
          <w:szCs w:val="22"/>
        </w:rPr>
        <w:t xml:space="preserve">for language revision. Article: G. V. Rodovalho, C. R. Franci, M. Morris, J. A. Anselmo-Franci, Locus Coeruleus Lesions Decrease Oxytocin and Vasopressin Release Induced by Hemorrhage </w:t>
      </w:r>
      <w:r w:rsidRPr="00473CD5">
        <w:rPr>
          <w:rFonts w:ascii="Trebuchet MS" w:hAnsi="Trebuchet MS"/>
          <w:i/>
          <w:iCs/>
          <w:noProof/>
          <w:sz w:val="22"/>
          <w:szCs w:val="22"/>
        </w:rPr>
        <w:t>Neurochemical Research, Volume</w:t>
      </w:r>
      <w:r w:rsidRPr="00473CD5">
        <w:rPr>
          <w:rFonts w:ascii="Trebuchet MS" w:hAnsi="Trebuchet MS"/>
          <w:noProof/>
          <w:sz w:val="22"/>
          <w:szCs w:val="22"/>
        </w:rPr>
        <w:t xml:space="preserve"> 31.2 259 – 266, 2006-02-07. </w:t>
      </w:r>
    </w:p>
    <w:p w:rsidR="00473CD5" w:rsidRPr="00473CD5" w:rsidRDefault="00473CD5" w:rsidP="00473CD5">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473CD5">
        <w:rPr>
          <w:rFonts w:ascii="Trebuchet MS" w:hAnsi="Trebuchet MS"/>
          <w:i/>
          <w:iCs/>
          <w:noProof/>
          <w:sz w:val="22"/>
          <w:szCs w:val="22"/>
        </w:rPr>
        <w:t xml:space="preserve">Am J Physiol Regul Integr Comp Physiol </w:t>
      </w:r>
      <w:r w:rsidRPr="00473CD5">
        <w:rPr>
          <w:rFonts w:ascii="Trebuchet MS" w:hAnsi="Trebuchet MS"/>
          <w:noProof/>
          <w:sz w:val="22"/>
          <w:szCs w:val="22"/>
        </w:rPr>
        <w:t xml:space="preserve">292: R1184-R1189, 2007. </w:t>
      </w: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noProof/>
          <w:sz w:val="22"/>
          <w:szCs w:val="22"/>
        </w:rPr>
        <w:t xml:space="preserve">We thank </w:t>
      </w:r>
      <w:r w:rsidRPr="00473CD5">
        <w:rPr>
          <w:rFonts w:ascii="Trebuchet MS" w:hAnsi="Trebuchet MS"/>
          <w:b/>
          <w:bCs/>
          <w:noProof/>
          <w:sz w:val="22"/>
          <w:szCs w:val="22"/>
        </w:rPr>
        <w:t>Terry Oroszi</w:t>
      </w:r>
      <w:r w:rsidRPr="00473CD5">
        <w:rPr>
          <w:rFonts w:ascii="Trebuchet MS" w:hAnsi="Trebuchet MS"/>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rsidR="00473CD5" w:rsidRPr="00473CD5" w:rsidRDefault="00473CD5" w:rsidP="00473CD5">
      <w:pPr>
        <w:autoSpaceDE w:val="0"/>
        <w:autoSpaceDN w:val="0"/>
        <w:adjustRightInd w:val="0"/>
        <w:spacing w:line="276" w:lineRule="auto"/>
        <w:jc w:val="both"/>
        <w:rPr>
          <w:rFonts w:ascii="Trebuchet MS" w:hAnsi="Trebuchet MS"/>
          <w:sz w:val="22"/>
          <w:szCs w:val="22"/>
        </w:rPr>
      </w:pPr>
      <w:r w:rsidRPr="00473CD5">
        <w:rPr>
          <w:rFonts w:ascii="Trebuchet MS" w:hAnsi="Trebuchet MS"/>
          <w:noProof/>
          <w:sz w:val="22"/>
          <w:szCs w:val="22"/>
        </w:rPr>
        <w:t xml:space="preserve">We would like to gratefully acknowledge the help of </w:t>
      </w: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Khalid M. Elased, Tatiana Sousa Cunha, Fernanda Klein Marcondes, Mariana Morris, Brain angiotensin-converting enzymes: role of angiotensin-converting enzyme 2 in processing angiotensin II in mice, </w:t>
      </w:r>
      <w:r w:rsidRPr="00473CD5">
        <w:rPr>
          <w:rFonts w:ascii="Trebuchet MS" w:hAnsi="Trebuchet MS"/>
          <w:i/>
          <w:iCs/>
          <w:noProof/>
          <w:sz w:val="22"/>
          <w:szCs w:val="22"/>
        </w:rPr>
        <w:t xml:space="preserve">Experimental Physiology, </w:t>
      </w:r>
      <w:r w:rsidRPr="00473CD5">
        <w:rPr>
          <w:rFonts w:ascii="Trebuchet MS" w:hAnsi="Trebuchet MS"/>
          <w:noProof/>
          <w:sz w:val="22"/>
          <w:szCs w:val="22"/>
        </w:rPr>
        <w:t>93.5 (665-675) 2008.</w:t>
      </w:r>
      <w:r w:rsidRPr="00473CD5">
        <w:rPr>
          <w:rFonts w:ascii="Trebuchet MS" w:hAnsi="Trebuchet MS"/>
          <w:sz w:val="22"/>
          <w:szCs w:val="22"/>
        </w:rPr>
        <w:t xml:space="preserve"> </w:t>
      </w:r>
    </w:p>
    <w:p w:rsidR="00473CD5" w:rsidRPr="00473CD5" w:rsidRDefault="00473CD5" w:rsidP="00473CD5">
      <w:pPr>
        <w:autoSpaceDE w:val="0"/>
        <w:autoSpaceDN w:val="0"/>
        <w:adjustRightInd w:val="0"/>
        <w:spacing w:line="276" w:lineRule="auto"/>
        <w:jc w:val="center"/>
        <w:rPr>
          <w:rFonts w:ascii="Trebuchet MS" w:hAnsi="Trebuchet MS"/>
          <w:b/>
          <w:bCs/>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 xml:space="preserve">Mentored/Advisor for the following Pharmacology &amp; Toxicology </w:t>
      </w:r>
    </w:p>
    <w:p w:rsidR="00473CD5" w:rsidRPr="00473CD5" w:rsidRDefault="00473CD5" w:rsidP="00473CD5">
      <w:pPr>
        <w:autoSpaceDE w:val="0"/>
        <w:autoSpaceDN w:val="0"/>
        <w:adjustRightInd w:val="0"/>
        <w:spacing w:line="276" w:lineRule="auto"/>
        <w:jc w:val="center"/>
        <w:rPr>
          <w:rFonts w:ascii="Trebuchet MS" w:hAnsi="Trebuchet MS"/>
          <w:b/>
          <w:bCs/>
          <w:sz w:val="22"/>
          <w:szCs w:val="22"/>
        </w:rPr>
      </w:pPr>
      <w:r w:rsidRPr="00473CD5">
        <w:rPr>
          <w:rFonts w:ascii="Trebuchet MS" w:hAnsi="Trebuchet MS"/>
          <w:b/>
          <w:bCs/>
          <w:sz w:val="22"/>
          <w:szCs w:val="22"/>
          <w:u w:val="single"/>
        </w:rPr>
        <w:t>Graduate Students 2013 - 2015</w:t>
      </w:r>
      <w:r w:rsidRPr="00473CD5">
        <w:rPr>
          <w:rFonts w:ascii="Trebuchet MS" w:hAnsi="Trebuchet MS"/>
          <w:b/>
          <w:bCs/>
          <w:sz w:val="22"/>
          <w:szCs w:val="22"/>
        </w:rPr>
        <w:t xml:space="preserve">:    </w:t>
      </w:r>
    </w:p>
    <w:p w:rsidR="00473CD5" w:rsidRPr="00473CD5" w:rsidRDefault="00473CD5" w:rsidP="00473CD5">
      <w:pPr>
        <w:autoSpaceDE w:val="0"/>
        <w:autoSpaceDN w:val="0"/>
        <w:adjustRightInd w:val="0"/>
        <w:spacing w:line="276" w:lineRule="auto"/>
        <w:jc w:val="center"/>
        <w:rPr>
          <w:rFonts w:ascii="Trebuchet MS" w:hAnsi="Trebuchet MS"/>
          <w:sz w:val="22"/>
          <w:szCs w:val="22"/>
        </w:rPr>
      </w:pPr>
    </w:p>
    <w:tbl>
      <w:tblPr>
        <w:tblW w:w="9563" w:type="dxa"/>
        <w:tblInd w:w="-5" w:type="dxa"/>
        <w:tblLook w:val="04A0" w:firstRow="1" w:lastRow="0" w:firstColumn="1" w:lastColumn="0" w:noHBand="0" w:noVBand="1"/>
      </w:tblPr>
      <w:tblGrid>
        <w:gridCol w:w="3428"/>
        <w:gridCol w:w="3537"/>
        <w:gridCol w:w="2598"/>
      </w:tblGrid>
      <w:tr w:rsidR="00473CD5" w:rsidRPr="00473CD5" w:rsidTr="008430E0">
        <w:trPr>
          <w:trHeight w:val="333"/>
        </w:trPr>
        <w:tc>
          <w:tcPr>
            <w:tcW w:w="3428" w:type="dxa"/>
            <w:tcBorders>
              <w:top w:val="single" w:sz="4" w:space="0" w:color="808080"/>
              <w:left w:val="single" w:sz="4" w:space="0" w:color="808080"/>
              <w:bottom w:val="single" w:sz="4" w:space="0" w:color="808080"/>
              <w:right w:val="nil"/>
            </w:tcBorders>
            <w:shd w:val="clear" w:color="auto" w:fill="auto"/>
            <w:noWrap/>
            <w:vAlign w:val="bottom"/>
            <w:hideMark/>
          </w:tcPr>
          <w:p w:rsidR="00473CD5" w:rsidRPr="00473CD5" w:rsidRDefault="00473CD5" w:rsidP="008430E0">
            <w:pPr>
              <w:rPr>
                <w:rFonts w:ascii="Trebuchet MS" w:hAnsi="Trebuchet MS"/>
                <w:b/>
                <w:bCs/>
                <w:sz w:val="22"/>
                <w:szCs w:val="22"/>
              </w:rPr>
            </w:pPr>
            <w:r w:rsidRPr="00473CD5">
              <w:rPr>
                <w:rFonts w:ascii="Trebuchet MS" w:hAnsi="Trebuchet MS"/>
                <w:b/>
                <w:bCs/>
                <w:sz w:val="22"/>
                <w:szCs w:val="22"/>
              </w:rPr>
              <w:t xml:space="preserve">2015:  Name </w:t>
            </w:r>
          </w:p>
        </w:tc>
        <w:tc>
          <w:tcPr>
            <w:tcW w:w="3537" w:type="dxa"/>
            <w:tcBorders>
              <w:top w:val="single" w:sz="4" w:space="0" w:color="A6A6A6"/>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b/>
                <w:bCs/>
                <w:sz w:val="22"/>
                <w:szCs w:val="22"/>
              </w:rPr>
            </w:pPr>
            <w:r w:rsidRPr="00473CD5">
              <w:rPr>
                <w:rFonts w:ascii="Trebuchet MS" w:hAnsi="Trebuchet MS"/>
                <w:b/>
                <w:bCs/>
                <w:sz w:val="22"/>
                <w:szCs w:val="22"/>
              </w:rPr>
              <w:t xml:space="preserve">2014:  Name </w:t>
            </w:r>
          </w:p>
        </w:tc>
        <w:tc>
          <w:tcPr>
            <w:tcW w:w="2598" w:type="dxa"/>
            <w:tcBorders>
              <w:top w:val="single" w:sz="4" w:space="0" w:color="A6A6A6"/>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b/>
                <w:bCs/>
                <w:sz w:val="22"/>
                <w:szCs w:val="22"/>
              </w:rPr>
            </w:pPr>
            <w:r w:rsidRPr="00473CD5">
              <w:rPr>
                <w:rFonts w:ascii="Trebuchet MS" w:hAnsi="Trebuchet MS"/>
                <w:b/>
                <w:bCs/>
                <w:sz w:val="22"/>
                <w:szCs w:val="22"/>
              </w:rPr>
              <w:t>2013:  Name</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Alabdrabalnabi, Eman</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Alsagri, Ahmed</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Al Acrouk Samera</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Andijani, Yusra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Farag Mosa</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Elhshik, Elham</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Khan, Aiman</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Abdulmagid Sherif</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Elzergani  Khaled</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Momenah, Tahani</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Sara Younes</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Embirsh  Maison</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Subedi, Sachchida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Manar Hajjan</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Karabinis  Alexandros</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Almutairi, Fahdah</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Nnaemeka Obianagha</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Mohamed  Fatma</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Chinnapareddy, Srinivasula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Nagasudheer Balusu</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Mohsen  Ramzi</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Egbai, Paulet</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Siham Abdulla</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Dukali Ibrahim</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Greene, Matthew</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Jawaher Aldurayhim</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Booth, Heather</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Ihezurike, Nedu</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Bala Karri</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Taylor, Tara</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Karri, Bala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Daniel Baker</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Aburagaya, Amira</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Kassem, Sara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Saud Thabet</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Emtebakh, Basher</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Kumbaji, Meenasri</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Yetunde Fajulugbe</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Hagezy, Ahmed</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Law, Rebecca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Yousef Aljohani</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Nasrat, Taofik</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Law, Sarah</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Hassan Alhejaili</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Almiahuob, Mohamad</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Motharapu, Rajitha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Bader Althuwaini</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Zwaitt, Mohamad</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Sen, Ebru</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Cathy Graham</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Nabil Murghum</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Sharma, Shriya</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Jacob Heitzman</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Sheela, Suhasini</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Samia Mohamed</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Tabal, Najib</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Nomula, Mounika</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Timmisetty, Muralikrishna</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Amruta Pradhan</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lastRenderedPageBreak/>
              <w:t>Tosun, Amanda</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Brenda Owuor</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Younes, Marwa</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Cierra Bell</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Zhang, Cheng</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Hala Alsheikh</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Hector Nava</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Joshua Buck</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Muna Osman</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Nusieba Ibrahim</w:t>
            </w:r>
          </w:p>
        </w:tc>
      </w:tr>
      <w:tr w:rsidR="00473CD5" w:rsidRPr="00473CD5" w:rsidTr="008430E0">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A6A6A6"/>
              <w:right w:val="single" w:sz="4" w:space="0" w:color="808080"/>
            </w:tcBorders>
            <w:shd w:val="clear" w:color="auto" w:fill="auto"/>
            <w:noWrap/>
            <w:vAlign w:val="bottom"/>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A6A6A6"/>
              <w:right w:val="single" w:sz="4" w:space="0" w:color="A6A6A6"/>
            </w:tcBorders>
            <w:shd w:val="clear" w:color="auto" w:fill="auto"/>
            <w:noWrap/>
            <w:vAlign w:val="center"/>
            <w:hideMark/>
          </w:tcPr>
          <w:p w:rsidR="00473CD5" w:rsidRPr="00473CD5" w:rsidRDefault="00473CD5" w:rsidP="008430E0">
            <w:pPr>
              <w:rPr>
                <w:rFonts w:ascii="Trebuchet MS" w:hAnsi="Trebuchet MS"/>
                <w:sz w:val="22"/>
                <w:szCs w:val="22"/>
              </w:rPr>
            </w:pPr>
            <w:r w:rsidRPr="00473CD5">
              <w:rPr>
                <w:rFonts w:ascii="Trebuchet MS" w:hAnsi="Trebuchet MS"/>
                <w:sz w:val="22"/>
                <w:szCs w:val="22"/>
              </w:rPr>
              <w:t>Majdi Abdulmaula</w:t>
            </w:r>
          </w:p>
        </w:tc>
      </w:tr>
    </w:tbl>
    <w:p w:rsidR="00473CD5" w:rsidRPr="00473CD5" w:rsidRDefault="00473CD5" w:rsidP="0078650B">
      <w:pPr>
        <w:jc w:val="center"/>
        <w:rPr>
          <w:rFonts w:ascii="Trebuchet MS" w:hAnsi="Trebuchet MS"/>
          <w:color w:val="auto"/>
          <w:sz w:val="22"/>
          <w:szCs w:val="22"/>
        </w:rPr>
      </w:pPr>
    </w:p>
    <w:sectPr w:rsidR="00473CD5" w:rsidRPr="00473CD5" w:rsidSect="00C1089B">
      <w:headerReference w:type="even" r:id="rId17"/>
      <w:headerReference w:type="default" r:id="rId18"/>
      <w:pgSz w:w="12240" w:h="15840" w:code="1"/>
      <w:pgMar w:top="630" w:right="1080" w:bottom="810" w:left="1080" w:header="576"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0C" w:rsidRDefault="00657B0C">
      <w:r>
        <w:separator/>
      </w:r>
    </w:p>
  </w:endnote>
  <w:endnote w:type="continuationSeparator" w:id="0">
    <w:p w:rsidR="00657B0C" w:rsidRDefault="0065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0C" w:rsidRDefault="00657B0C">
      <w:r>
        <w:separator/>
      </w:r>
    </w:p>
  </w:footnote>
  <w:footnote w:type="continuationSeparator" w:id="0">
    <w:p w:rsidR="00657B0C" w:rsidRDefault="0065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01" w:rsidRDefault="00B24F01"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4F01" w:rsidRDefault="00B24F01" w:rsidP="005F1F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01" w:rsidRDefault="00B24F01"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58A">
      <w:rPr>
        <w:rStyle w:val="PageNumber"/>
        <w:noProof/>
      </w:rPr>
      <w:t>2</w:t>
    </w:r>
    <w:r>
      <w:rPr>
        <w:rStyle w:val="PageNumber"/>
      </w:rPr>
      <w:fldChar w:fldCharType="end"/>
    </w:r>
  </w:p>
  <w:p w:rsidR="00B24F01" w:rsidRPr="009C47B5" w:rsidRDefault="00B24F01" w:rsidP="005F1F22">
    <w:pPr>
      <w:spacing w:after="40"/>
      <w:ind w:right="360"/>
      <w:jc w:val="center"/>
      <w:rPr>
        <w:rFonts w:ascii="Trebuchet MS" w:hAnsi="Trebuchet MS"/>
        <w:b/>
        <w:caps/>
        <w:sz w:val="36"/>
        <w:szCs w:val="36"/>
      </w:rPr>
    </w:pPr>
    <w:r>
      <w:rPr>
        <w:rFonts w:ascii="Trebuchet MS" w:hAnsi="Trebuchet MS"/>
        <w:b/>
        <w:caps/>
        <w:sz w:val="36"/>
        <w:szCs w:val="36"/>
      </w:rPr>
      <w:t>TERRY L. OROSZI, MS, ED.D.</w:t>
    </w:r>
  </w:p>
  <w:p w:rsidR="00B24F01" w:rsidRPr="009C47B5" w:rsidRDefault="00B24F01" w:rsidP="00A036F1">
    <w:pPr>
      <w:pStyle w:val="Head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jcytbS0MLAwNDZX0lEKTi0uzszPAykwrAUAVh+qoywAAAA="/>
  </w:docVars>
  <w:rsids>
    <w:rsidRoot w:val="00DA3133"/>
    <w:rsid w:val="00081BD0"/>
    <w:rsid w:val="0010645E"/>
    <w:rsid w:val="0026124D"/>
    <w:rsid w:val="002E73E4"/>
    <w:rsid w:val="003456A4"/>
    <w:rsid w:val="00473CD5"/>
    <w:rsid w:val="00483DC2"/>
    <w:rsid w:val="004E60C5"/>
    <w:rsid w:val="00573B98"/>
    <w:rsid w:val="005A23D0"/>
    <w:rsid w:val="005F1F22"/>
    <w:rsid w:val="00657B0C"/>
    <w:rsid w:val="006C337B"/>
    <w:rsid w:val="006D5D5F"/>
    <w:rsid w:val="0078650B"/>
    <w:rsid w:val="007E658A"/>
    <w:rsid w:val="007F03F7"/>
    <w:rsid w:val="00824C9D"/>
    <w:rsid w:val="008265E0"/>
    <w:rsid w:val="00854D8A"/>
    <w:rsid w:val="00860720"/>
    <w:rsid w:val="00861690"/>
    <w:rsid w:val="00866D76"/>
    <w:rsid w:val="009C4082"/>
    <w:rsid w:val="009C47B5"/>
    <w:rsid w:val="00A036F1"/>
    <w:rsid w:val="00A401C0"/>
    <w:rsid w:val="00A64B06"/>
    <w:rsid w:val="00B24F01"/>
    <w:rsid w:val="00B61A77"/>
    <w:rsid w:val="00C1089B"/>
    <w:rsid w:val="00C12FBA"/>
    <w:rsid w:val="00C43B58"/>
    <w:rsid w:val="00CF214B"/>
    <w:rsid w:val="00D22C22"/>
    <w:rsid w:val="00D26774"/>
    <w:rsid w:val="00D42065"/>
    <w:rsid w:val="00D43706"/>
    <w:rsid w:val="00D56671"/>
    <w:rsid w:val="00D6003C"/>
    <w:rsid w:val="00D77DB5"/>
    <w:rsid w:val="00DA3133"/>
    <w:rsid w:val="00EA461B"/>
    <w:rsid w:val="00ED6F8E"/>
    <w:rsid w:val="00F757B3"/>
    <w:rsid w:val="00F8763F"/>
    <w:rsid w:val="00FA6943"/>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paragraph" w:styleId="BalloonText">
    <w:name w:val="Balloon Text"/>
    <w:basedOn w:val="Normal"/>
    <w:link w:val="BalloonTextChar"/>
    <w:uiPriority w:val="99"/>
    <w:semiHidden/>
    <w:unhideWhenUsed/>
    <w:rsid w:val="00D77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B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tveyes.com/Transcript.asp?StationID=2045&amp;DateTime=7%2F8%2F2016+6%3A02%3A30+PM&amp;Term=Wright+State&amp;PlayClip=TRUE" TargetMode="External"/><Relationship Id="rId13" Type="http://schemas.openxmlformats.org/officeDocument/2006/relationships/hyperlink" Target="http://webapp2.wright.edu/web1/newsroom/2016/01/11/wright-state-experts-publish-book-on-weapons-of-mass-psychological-destructio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daytondailynews.com/news/news/local-military/biggest-impact-of-terrorist-attacks-fear/np7x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catinejournal.com/news/local/muscatine/muscatine-native-examines-the-psychological-impact-of-terrorist-attacks/article_c56d8042-ebbc-57ab-b601-27fa5752d71f.html" TargetMode="External"/><Relationship Id="rId5" Type="http://schemas.openxmlformats.org/officeDocument/2006/relationships/webSettings" Target="webSettings.xml"/><Relationship Id="rId15" Type="http://schemas.openxmlformats.org/officeDocument/2006/relationships/hyperlink" Target="https://webapp2.wright.edu/web1/newsroom/2014/06/30/boonshoft-school-of-medicine-offers-new-m-s-degree-in-leadershipadministration-in-pharmacology-and-toxicology/" TargetMode="External"/><Relationship Id="rId10" Type="http://schemas.openxmlformats.org/officeDocument/2006/relationships/hyperlink" Target="http://abc22now.com/news/fighting-back/guantanamo-transfers-could-end-up-in-the-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x45now.com/news/fighting-back" TargetMode="External"/><Relationship Id="rId14" Type="http://schemas.openxmlformats.org/officeDocument/2006/relationships/hyperlink" Target="https://webapp2.wright.edu/web1/newsroom/2015/08/14/cbrn-defense-certificate-program-offers-all-courses-online-each-sem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1097-5A9E-48AF-B79D-F20ADD25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2016-08-01T15:01:00Z</dcterms:created>
  <dcterms:modified xsi:type="dcterms:W3CDTF">2016-08-01T15:01:00Z</dcterms:modified>
  <cp:category/>
</cp:coreProperties>
</file>