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E4" w:rsidRPr="00B473C6" w:rsidRDefault="00573B98" w:rsidP="00A46158">
      <w:pPr>
        <w:spacing w:after="40" w:line="276" w:lineRule="auto"/>
        <w:jc w:val="center"/>
        <w:rPr>
          <w:rFonts w:ascii="Tahoma" w:hAnsi="Tahoma" w:cs="Tahoma"/>
          <w:b/>
          <w:caps/>
          <w:noProof/>
          <w:sz w:val="22"/>
          <w:szCs w:val="22"/>
        </w:rPr>
      </w:pPr>
      <w:r w:rsidRPr="00B473C6">
        <w:rPr>
          <w:rFonts w:ascii="Tahoma" w:hAnsi="Tahoma" w:cs="Tahoma"/>
          <w:b/>
          <w:caps/>
          <w:noProof/>
          <w:sz w:val="22"/>
          <w:szCs w:val="22"/>
        </w:rPr>
        <w:t xml:space="preserve">Terry L. Oroszi, </w:t>
      </w:r>
      <w:r w:rsidR="00D6003C" w:rsidRPr="00B473C6">
        <w:rPr>
          <w:rFonts w:ascii="Tahoma" w:hAnsi="Tahoma" w:cs="Tahoma"/>
          <w:b/>
          <w:caps/>
          <w:noProof/>
          <w:sz w:val="22"/>
          <w:szCs w:val="22"/>
        </w:rPr>
        <w:t xml:space="preserve">MS, </w:t>
      </w:r>
      <w:r w:rsidRPr="00B473C6">
        <w:rPr>
          <w:rFonts w:ascii="Tahoma" w:hAnsi="Tahoma" w:cs="Tahoma"/>
          <w:b/>
          <w:caps/>
          <w:noProof/>
          <w:sz w:val="22"/>
          <w:szCs w:val="22"/>
        </w:rPr>
        <w:t>E</w:t>
      </w:r>
      <w:r w:rsidR="00281B44" w:rsidRPr="00B473C6">
        <w:rPr>
          <w:rFonts w:ascii="Tahoma" w:hAnsi="Tahoma" w:cs="Tahoma"/>
          <w:b/>
          <w:caps/>
          <w:noProof/>
          <w:sz w:val="22"/>
          <w:szCs w:val="22"/>
        </w:rPr>
        <w:t>d</w:t>
      </w:r>
      <w:r w:rsidRPr="00B473C6">
        <w:rPr>
          <w:rFonts w:ascii="Tahoma" w:hAnsi="Tahoma" w:cs="Tahoma"/>
          <w:b/>
          <w:caps/>
          <w:noProof/>
          <w:sz w:val="22"/>
          <w:szCs w:val="22"/>
        </w:rPr>
        <w:t>.D.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b/>
          <w:bCs/>
          <w:i/>
          <w:noProof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135"/>
      </w:tblGrid>
      <w:tr w:rsidR="00F92A58" w:rsidRPr="00B473C6" w:rsidTr="00F92A58">
        <w:tc>
          <w:tcPr>
            <w:tcW w:w="5130" w:type="dxa"/>
          </w:tcPr>
          <w:p w:rsidR="00F92A58" w:rsidRPr="00B473C6" w:rsidRDefault="00F92A58" w:rsidP="00706516">
            <w:pPr>
              <w:spacing w:line="276" w:lineRule="auto"/>
              <w:rPr>
                <w:rFonts w:ascii="Tahoma" w:hAnsi="Tahoma" w:cs="Tahoma"/>
                <w:bCs/>
                <w:i/>
                <w:noProof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i/>
                <w:noProof/>
                <w:color w:val="auto"/>
                <w:sz w:val="22"/>
                <w:szCs w:val="22"/>
              </w:rPr>
              <w:t>Academic Address (WSU)</w:t>
            </w:r>
          </w:p>
        </w:tc>
        <w:tc>
          <w:tcPr>
            <w:tcW w:w="4135" w:type="dxa"/>
          </w:tcPr>
          <w:p w:rsidR="00F92A58" w:rsidRPr="00B473C6" w:rsidRDefault="00F92A58" w:rsidP="00706516">
            <w:pPr>
              <w:spacing w:line="276" w:lineRule="auto"/>
              <w:rPr>
                <w:rFonts w:ascii="Tahoma" w:hAnsi="Tahoma" w:cs="Tahoma"/>
                <w:bCs/>
                <w:i/>
                <w:noProof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i/>
                <w:noProof/>
                <w:color w:val="auto"/>
                <w:sz w:val="22"/>
                <w:szCs w:val="22"/>
              </w:rPr>
              <w:t>Military Address (WPAFB)</w:t>
            </w:r>
          </w:p>
        </w:tc>
      </w:tr>
      <w:tr w:rsidR="00F92A58" w:rsidRPr="00B473C6" w:rsidTr="00F92A58">
        <w:tc>
          <w:tcPr>
            <w:tcW w:w="5130" w:type="dxa"/>
          </w:tcPr>
          <w:p w:rsidR="00F92A58" w:rsidRPr="00B473C6" w:rsidRDefault="00F92A58" w:rsidP="00706516">
            <w:pPr>
              <w:spacing w:line="276" w:lineRule="auto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  <w:t xml:space="preserve">217 Health Sciences </w:t>
            </w:r>
          </w:p>
        </w:tc>
        <w:tc>
          <w:tcPr>
            <w:tcW w:w="4135" w:type="dxa"/>
          </w:tcPr>
          <w:p w:rsidR="00F92A58" w:rsidRPr="00B473C6" w:rsidRDefault="00F92A58" w:rsidP="00F92A58">
            <w:pPr>
              <w:pStyle w:val="PlainText"/>
              <w:rPr>
                <w:rFonts w:ascii="Tahoma" w:hAnsi="Tahoma" w:cs="Tahoma"/>
                <w:bCs/>
                <w:noProof/>
                <w:szCs w:val="22"/>
              </w:rPr>
            </w:pPr>
            <w:r w:rsidRPr="00B473C6">
              <w:rPr>
                <w:rFonts w:ascii="Tahoma" w:hAnsi="Tahoma" w:cs="Tahoma"/>
                <w:szCs w:val="22"/>
              </w:rPr>
              <w:t>Bldg. 837, Room 223</w:t>
            </w:r>
          </w:p>
        </w:tc>
      </w:tr>
      <w:tr w:rsidR="00F92A58" w:rsidRPr="00B473C6" w:rsidTr="00F92A58">
        <w:tc>
          <w:tcPr>
            <w:tcW w:w="5130" w:type="dxa"/>
          </w:tcPr>
          <w:p w:rsidR="00F92A58" w:rsidRPr="00B473C6" w:rsidRDefault="00F92A58" w:rsidP="00706516">
            <w:pPr>
              <w:spacing w:line="276" w:lineRule="auto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  <w:t>Department of Pharmacology &amp; Toxicology</w:t>
            </w:r>
          </w:p>
        </w:tc>
        <w:tc>
          <w:tcPr>
            <w:tcW w:w="4135" w:type="dxa"/>
          </w:tcPr>
          <w:p w:rsidR="00F92A58" w:rsidRPr="00B473C6" w:rsidRDefault="00F92A58" w:rsidP="00706516">
            <w:pPr>
              <w:spacing w:line="276" w:lineRule="auto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  <w:t>2728 Q. Street</w:t>
            </w:r>
          </w:p>
        </w:tc>
      </w:tr>
      <w:tr w:rsidR="00F92A58" w:rsidRPr="00B473C6" w:rsidTr="00F92A58">
        <w:tc>
          <w:tcPr>
            <w:tcW w:w="5130" w:type="dxa"/>
          </w:tcPr>
          <w:p w:rsidR="00F92A58" w:rsidRPr="00B473C6" w:rsidRDefault="00F92A58" w:rsidP="00706516">
            <w:pPr>
              <w:tabs>
                <w:tab w:val="left" w:pos="364"/>
                <w:tab w:val="center" w:pos="5040"/>
              </w:tabs>
              <w:spacing w:line="276" w:lineRule="auto"/>
              <w:jc w:val="both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  <w:t xml:space="preserve">Boonshoft School of Medicine  </w:t>
            </w:r>
          </w:p>
        </w:tc>
        <w:tc>
          <w:tcPr>
            <w:tcW w:w="4135" w:type="dxa"/>
          </w:tcPr>
          <w:p w:rsidR="00F92A58" w:rsidRPr="00B473C6" w:rsidRDefault="00462DC2" w:rsidP="00F92A58">
            <w:pPr>
              <w:pStyle w:val="PlainText"/>
              <w:rPr>
                <w:rFonts w:ascii="Tahoma" w:hAnsi="Tahoma" w:cs="Tahoma"/>
                <w:szCs w:val="22"/>
              </w:rPr>
            </w:pPr>
            <w:r w:rsidRPr="00B473C6">
              <w:rPr>
                <w:rFonts w:ascii="Tahoma" w:hAnsi="Tahoma" w:cs="Tahoma"/>
                <w:szCs w:val="22"/>
              </w:rPr>
              <w:t>Wright Patterson AFB, OH 45433</w:t>
            </w:r>
          </w:p>
        </w:tc>
      </w:tr>
      <w:tr w:rsidR="00462DC2" w:rsidRPr="00B473C6" w:rsidTr="00F92A58">
        <w:tc>
          <w:tcPr>
            <w:tcW w:w="5130" w:type="dxa"/>
          </w:tcPr>
          <w:p w:rsidR="00462DC2" w:rsidRPr="00B473C6" w:rsidRDefault="00462DC2" w:rsidP="00462DC2">
            <w:pPr>
              <w:spacing w:line="276" w:lineRule="auto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  <w:t>Dayton, OH 45435</w:t>
            </w:r>
          </w:p>
        </w:tc>
        <w:tc>
          <w:tcPr>
            <w:tcW w:w="4135" w:type="dxa"/>
          </w:tcPr>
          <w:p w:rsidR="00462DC2" w:rsidRPr="00B473C6" w:rsidRDefault="00462DC2" w:rsidP="00462DC2">
            <w:pPr>
              <w:spacing w:line="276" w:lineRule="auto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  <w:t xml:space="preserve">Secure email: </w:t>
            </w:r>
            <w:hyperlink r:id="rId8" w:history="1">
              <w:r w:rsidRPr="00B473C6">
                <w:rPr>
                  <w:rStyle w:val="Hyperlink"/>
                  <w:rFonts w:ascii="Tahoma" w:hAnsi="Tahoma" w:cs="Tahoma"/>
                  <w:bCs/>
                  <w:noProof/>
                  <w:sz w:val="22"/>
                  <w:szCs w:val="22"/>
                </w:rPr>
                <w:t>terry.oroszi.ctr@us.af.mil</w:t>
              </w:r>
            </w:hyperlink>
          </w:p>
        </w:tc>
      </w:tr>
      <w:tr w:rsidR="00462DC2" w:rsidRPr="00B473C6" w:rsidTr="00F92A58">
        <w:tc>
          <w:tcPr>
            <w:tcW w:w="5130" w:type="dxa"/>
          </w:tcPr>
          <w:p w:rsidR="00462DC2" w:rsidRPr="00B473C6" w:rsidRDefault="00462DC2" w:rsidP="00462DC2">
            <w:pPr>
              <w:spacing w:line="276" w:lineRule="auto"/>
              <w:rPr>
                <w:rStyle w:val="Hyperlink"/>
                <w:rFonts w:ascii="Tahoma" w:hAnsi="Tahoma" w:cs="Tahoma"/>
                <w:noProof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  <w:t xml:space="preserve">Email: </w:t>
            </w:r>
            <w:hyperlink r:id="rId9" w:history="1">
              <w:r w:rsidRPr="00B473C6">
                <w:rPr>
                  <w:rStyle w:val="Hyperlink"/>
                  <w:rFonts w:ascii="Tahoma" w:hAnsi="Tahoma" w:cs="Tahoma"/>
                  <w:noProof/>
                  <w:sz w:val="22"/>
                  <w:szCs w:val="22"/>
                </w:rPr>
                <w:t>terry.oroszi@wright.edu</w:t>
              </w:r>
            </w:hyperlink>
          </w:p>
        </w:tc>
        <w:tc>
          <w:tcPr>
            <w:tcW w:w="4135" w:type="dxa"/>
          </w:tcPr>
          <w:p w:rsidR="00462DC2" w:rsidRPr="00B473C6" w:rsidRDefault="00462DC2" w:rsidP="00462DC2">
            <w:pPr>
              <w:spacing w:line="276" w:lineRule="auto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  <w:t>Clearance: DoD Secret</w:t>
            </w:r>
          </w:p>
        </w:tc>
      </w:tr>
      <w:tr w:rsidR="00462DC2" w:rsidRPr="00B473C6" w:rsidTr="00F92A58">
        <w:tc>
          <w:tcPr>
            <w:tcW w:w="5130" w:type="dxa"/>
          </w:tcPr>
          <w:p w:rsidR="00462DC2" w:rsidRPr="00B473C6" w:rsidRDefault="00462DC2" w:rsidP="00462DC2">
            <w:pPr>
              <w:spacing w:line="276" w:lineRule="auto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4135" w:type="dxa"/>
          </w:tcPr>
          <w:p w:rsidR="00462DC2" w:rsidRPr="00B473C6" w:rsidRDefault="00462DC2" w:rsidP="00462DC2">
            <w:pPr>
              <w:spacing w:line="276" w:lineRule="auto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462DC2" w:rsidRPr="00B473C6" w:rsidTr="00F92A58">
        <w:tc>
          <w:tcPr>
            <w:tcW w:w="5130" w:type="dxa"/>
          </w:tcPr>
          <w:p w:rsidR="00462DC2" w:rsidRPr="00B473C6" w:rsidRDefault="00462DC2" w:rsidP="00462DC2">
            <w:pPr>
              <w:spacing w:line="276" w:lineRule="auto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4135" w:type="dxa"/>
          </w:tcPr>
          <w:p w:rsidR="00462DC2" w:rsidRPr="00B473C6" w:rsidRDefault="00462DC2" w:rsidP="00462DC2">
            <w:pPr>
              <w:spacing w:line="276" w:lineRule="auto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</w:p>
        </w:tc>
      </w:tr>
    </w:tbl>
    <w:p w:rsidR="00F92A58" w:rsidRPr="00B473C6" w:rsidRDefault="00F92A58" w:rsidP="00F92A58">
      <w:pPr>
        <w:spacing w:line="276" w:lineRule="auto"/>
        <w:rPr>
          <w:rFonts w:ascii="Tahoma" w:hAnsi="Tahoma" w:cs="Tahoma"/>
          <w:b/>
          <w:bCs/>
          <w:noProof/>
          <w:color w:val="auto"/>
          <w:sz w:val="22"/>
          <w:szCs w:val="22"/>
        </w:rPr>
      </w:pPr>
    </w:p>
    <w:p w:rsidR="00A46158" w:rsidRPr="00B473C6" w:rsidRDefault="00A46158" w:rsidP="00A46158">
      <w:pPr>
        <w:tabs>
          <w:tab w:val="right" w:pos="1017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B473C6">
        <w:rPr>
          <w:rFonts w:ascii="Tahoma" w:hAnsi="Tahoma" w:cs="Tahoma"/>
          <w:b/>
          <w:sz w:val="22"/>
          <w:szCs w:val="22"/>
        </w:rPr>
        <w:t>EDUCATION</w:t>
      </w:r>
    </w:p>
    <w:p w:rsidR="00A46158" w:rsidRPr="00B473C6" w:rsidRDefault="00A46158" w:rsidP="00A46158">
      <w:pPr>
        <w:tabs>
          <w:tab w:val="right" w:pos="10170"/>
        </w:tabs>
        <w:spacing w:line="276" w:lineRule="auto"/>
        <w:rPr>
          <w:rFonts w:ascii="Tahoma" w:hAnsi="Tahoma" w:cs="Tahoma"/>
          <w:i/>
          <w:sz w:val="22"/>
          <w:szCs w:val="22"/>
        </w:rPr>
      </w:pPr>
      <w:r w:rsidRPr="00B473C6">
        <w:rPr>
          <w:rFonts w:ascii="Tahoma" w:hAnsi="Tahoma" w:cs="Tahoma"/>
          <w:i/>
          <w:sz w:val="22"/>
          <w:szCs w:val="22"/>
        </w:rPr>
        <w:t>Wright State University</w:t>
      </w:r>
    </w:p>
    <w:p w:rsidR="00A46158" w:rsidRPr="00B473C6" w:rsidRDefault="00A46158" w:rsidP="00BF0E3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eastAsia="Calibri" w:hAnsi="Tahoma" w:cs="Tahoma"/>
          <w:color w:val="auto"/>
          <w:sz w:val="22"/>
          <w:szCs w:val="22"/>
        </w:rPr>
        <w:t>Doctor of Education (</w:t>
      </w:r>
      <w:proofErr w:type="spellStart"/>
      <w:r w:rsidRPr="00B473C6">
        <w:rPr>
          <w:rFonts w:ascii="Tahoma" w:eastAsia="Calibri" w:hAnsi="Tahoma" w:cs="Tahoma"/>
          <w:color w:val="auto"/>
          <w:sz w:val="22"/>
          <w:szCs w:val="22"/>
        </w:rPr>
        <w:t>Ed.D</w:t>
      </w:r>
      <w:proofErr w:type="spellEnd"/>
      <w:r w:rsidRPr="00B473C6">
        <w:rPr>
          <w:rFonts w:ascii="Tahoma" w:eastAsia="Calibri" w:hAnsi="Tahoma" w:cs="Tahoma"/>
          <w:color w:val="auto"/>
          <w:sz w:val="22"/>
          <w:szCs w:val="22"/>
        </w:rPr>
        <w:t xml:space="preserve">.), Organizational Studies, Leadership Track/Concentration: Business. Dissertation: “A Preliminary Analysis of High-Stakes Decision-Making for Crisis Leadership.”  </w:t>
      </w:r>
      <w:r w:rsidRPr="00B473C6">
        <w:rPr>
          <w:rFonts w:ascii="Tahoma" w:hAnsi="Tahoma" w:cs="Tahoma"/>
          <w:color w:val="auto"/>
          <w:sz w:val="22"/>
          <w:szCs w:val="22"/>
        </w:rPr>
        <w:t>Wright State University | Dayton, OH | 2016</w:t>
      </w:r>
    </w:p>
    <w:p w:rsidR="00A46158" w:rsidRPr="00B473C6" w:rsidRDefault="00A46158" w:rsidP="00BF0E3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eastAsia="Calibri" w:hAnsi="Tahoma" w:cs="Tahoma"/>
          <w:color w:val="auto"/>
          <w:sz w:val="22"/>
          <w:szCs w:val="22"/>
        </w:rPr>
        <w:t xml:space="preserve">Master of Business Administration, (MBA, Marketing Concentration) 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Raj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Soin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College of Business/Wright State University | Dayton, OH | Pending</w:t>
      </w:r>
    </w:p>
    <w:p w:rsidR="00A46158" w:rsidRPr="00B473C6" w:rsidRDefault="00A46158" w:rsidP="00BF0E3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eastAsia="Calibri" w:hAnsi="Tahoma" w:cs="Tahoma"/>
          <w:color w:val="auto"/>
          <w:sz w:val="22"/>
          <w:szCs w:val="22"/>
        </w:rPr>
        <w:t xml:space="preserve">Master of Science, Biological Sciences/Concentration: Molecular Genetics 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COSM, Wright State University | Dayton, OH </w:t>
      </w:r>
    </w:p>
    <w:p w:rsidR="00A46158" w:rsidRPr="00B473C6" w:rsidRDefault="00A46158" w:rsidP="00BF0E3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eastAsia="Calibri" w:hAnsi="Tahoma" w:cs="Tahoma"/>
          <w:color w:val="auto"/>
          <w:sz w:val="22"/>
          <w:szCs w:val="22"/>
        </w:rPr>
        <w:t xml:space="preserve">Bachelor of Science, Biological Sciences/Concentration: Evolutionary Biology 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COSM, Wright State University | Dayton, OH </w:t>
      </w:r>
    </w:p>
    <w:p w:rsidR="00BF0E3D" w:rsidRPr="00B473C6" w:rsidRDefault="00BF0E3D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  <w:r w:rsidRPr="00B473C6">
        <w:rPr>
          <w:rFonts w:ascii="Tahoma" w:hAnsi="Tahoma" w:cs="Tahoma"/>
          <w:b/>
          <w:sz w:val="22"/>
          <w:szCs w:val="22"/>
        </w:rPr>
        <w:t xml:space="preserve">POST GRADUATE EDUCATION </w:t>
      </w:r>
    </w:p>
    <w:p w:rsidR="00A46158" w:rsidRPr="00B473C6" w:rsidRDefault="00A46158" w:rsidP="00A46158">
      <w:pPr>
        <w:spacing w:line="276" w:lineRule="auto"/>
        <w:rPr>
          <w:rFonts w:ascii="Tahoma" w:eastAsia="Calibri" w:hAnsi="Tahoma" w:cs="Tahoma"/>
          <w:i/>
          <w:color w:val="auto"/>
          <w:sz w:val="22"/>
          <w:szCs w:val="22"/>
        </w:rPr>
      </w:pPr>
      <w:proofErr w:type="spellStart"/>
      <w:r w:rsidRPr="00B473C6">
        <w:rPr>
          <w:rFonts w:ascii="Tahoma" w:eastAsia="Calibri" w:hAnsi="Tahoma" w:cs="Tahoma"/>
          <w:i/>
          <w:color w:val="auto"/>
          <w:sz w:val="22"/>
          <w:szCs w:val="22"/>
        </w:rPr>
        <w:t>Boonshoft</w:t>
      </w:r>
      <w:proofErr w:type="spellEnd"/>
      <w:r w:rsidRPr="00B473C6">
        <w:rPr>
          <w:rFonts w:ascii="Tahoma" w:eastAsia="Calibri" w:hAnsi="Tahoma" w:cs="Tahoma"/>
          <w:i/>
          <w:color w:val="auto"/>
          <w:sz w:val="22"/>
          <w:szCs w:val="22"/>
        </w:rPr>
        <w:t xml:space="preserve"> School of Medicine</w:t>
      </w:r>
    </w:p>
    <w:p w:rsidR="00BF0E3D" w:rsidRPr="00B473C6" w:rsidRDefault="00A46158" w:rsidP="00A46158">
      <w:pPr>
        <w:spacing w:line="276" w:lineRule="auto"/>
        <w:rPr>
          <w:rFonts w:ascii="Tahoma" w:eastAsia="Calibri" w:hAnsi="Tahoma" w:cs="Tahoma"/>
          <w:color w:val="auto"/>
          <w:sz w:val="22"/>
          <w:szCs w:val="22"/>
        </w:rPr>
      </w:pPr>
      <w:proofErr w:type="spellStart"/>
      <w:r w:rsidRPr="00B473C6">
        <w:rPr>
          <w:rFonts w:ascii="Tahoma" w:eastAsia="Calibri" w:hAnsi="Tahoma" w:cs="Tahoma"/>
          <w:color w:val="auto"/>
          <w:sz w:val="22"/>
          <w:szCs w:val="22"/>
        </w:rPr>
        <w:t>Boonshoft</w:t>
      </w:r>
      <w:proofErr w:type="spellEnd"/>
      <w:r w:rsidRPr="00B473C6">
        <w:rPr>
          <w:rFonts w:ascii="Tahoma" w:eastAsia="Calibri" w:hAnsi="Tahoma" w:cs="Tahoma"/>
          <w:color w:val="auto"/>
          <w:sz w:val="22"/>
          <w:szCs w:val="22"/>
        </w:rPr>
        <w:t xml:space="preserve"> Leadership Academy: Fall 2017 – </w:t>
      </w:r>
      <w:proofErr w:type="gramStart"/>
      <w:r w:rsidRPr="00B473C6">
        <w:rPr>
          <w:rFonts w:ascii="Tahoma" w:eastAsia="Calibri" w:hAnsi="Tahoma" w:cs="Tahoma"/>
          <w:color w:val="auto"/>
          <w:sz w:val="22"/>
          <w:szCs w:val="22"/>
        </w:rPr>
        <w:t>Spring</w:t>
      </w:r>
      <w:proofErr w:type="gramEnd"/>
      <w:r w:rsidRPr="00B473C6">
        <w:rPr>
          <w:rFonts w:ascii="Tahoma" w:eastAsia="Calibri" w:hAnsi="Tahoma" w:cs="Tahoma"/>
          <w:color w:val="auto"/>
          <w:sz w:val="22"/>
          <w:szCs w:val="22"/>
        </w:rPr>
        <w:t xml:space="preserve"> 2018, Training for BSOM Faculty</w:t>
      </w:r>
    </w:p>
    <w:p w:rsidR="00BF0E3D" w:rsidRPr="00B473C6" w:rsidRDefault="00BF0E3D" w:rsidP="00A46158">
      <w:pPr>
        <w:spacing w:line="276" w:lineRule="auto"/>
        <w:rPr>
          <w:rFonts w:ascii="Tahoma" w:eastAsia="Calibri" w:hAnsi="Tahoma" w:cs="Tahoma"/>
          <w:color w:val="auto"/>
          <w:sz w:val="22"/>
          <w:szCs w:val="22"/>
        </w:rPr>
      </w:pPr>
    </w:p>
    <w:p w:rsidR="00A46158" w:rsidRPr="00B473C6" w:rsidRDefault="00A46158" w:rsidP="00A46158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B473C6">
        <w:rPr>
          <w:rFonts w:ascii="Tahoma" w:hAnsi="Tahoma" w:cs="Tahoma"/>
          <w:i/>
          <w:sz w:val="22"/>
          <w:szCs w:val="22"/>
        </w:rPr>
        <w:t xml:space="preserve">Dayton VA Medical Center 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eastAsia="Calibri" w:hAnsi="Tahoma" w:cs="Tahoma"/>
          <w:color w:val="auto"/>
          <w:sz w:val="22"/>
          <w:szCs w:val="22"/>
        </w:rPr>
        <w:t xml:space="preserve">Fellowship in Advanced Clinical Simulations/Medical Education. </w:t>
      </w:r>
      <w:r w:rsidRPr="00B473C6">
        <w:rPr>
          <w:rFonts w:ascii="Tahoma" w:hAnsi="Tahoma" w:cs="Tahoma"/>
          <w:color w:val="auto"/>
          <w:sz w:val="22"/>
          <w:szCs w:val="22"/>
        </w:rPr>
        <w:t>May 2015 - May 2016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Primary BLS Instructor: (Veterans Health Administration/American Heart Association (FL20779))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Talent Management System VAMC Course: High-Fidelity Simulation 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Talent Management System VAMC Course: The Voice of Leadership: Leadership Message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Talent Management System VAMC Course: The Voice of Leadership: Inspirational Leadership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Talent Management System VAMC Course: The Voice of Leadership: Effective Leadership Communication Strategies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Talent Management System VAMC Course: Diabetes: mechanisms and complications (programs: 63612 &amp; 310712)</w:t>
      </w:r>
    </w:p>
    <w:p w:rsidR="00D75D89" w:rsidRPr="00B473C6" w:rsidRDefault="00D75D89" w:rsidP="00A46158">
      <w:pPr>
        <w:spacing w:line="276" w:lineRule="auto"/>
        <w:rPr>
          <w:rFonts w:ascii="Tahoma" w:hAnsi="Tahoma" w:cs="Tahoma"/>
          <w:sz w:val="22"/>
          <w:szCs w:val="22"/>
        </w:rPr>
      </w:pPr>
    </w:p>
    <w:p w:rsidR="00D75D89" w:rsidRPr="00B473C6" w:rsidRDefault="00D75D89" w:rsidP="00A46158">
      <w:pPr>
        <w:spacing w:line="276" w:lineRule="auto"/>
        <w:rPr>
          <w:rFonts w:ascii="Tahoma" w:hAnsi="Tahoma" w:cs="Tahoma"/>
          <w:sz w:val="22"/>
          <w:szCs w:val="22"/>
        </w:rPr>
      </w:pPr>
    </w:p>
    <w:p w:rsidR="00D75D89" w:rsidRPr="00B473C6" w:rsidRDefault="00D75D89" w:rsidP="00A46158">
      <w:pPr>
        <w:spacing w:line="276" w:lineRule="auto"/>
        <w:rPr>
          <w:rFonts w:ascii="Tahoma" w:hAnsi="Tahoma" w:cs="Tahoma"/>
          <w:sz w:val="22"/>
          <w:szCs w:val="22"/>
        </w:rPr>
      </w:pPr>
    </w:p>
    <w:p w:rsidR="00A02B93" w:rsidRPr="00B473C6" w:rsidRDefault="00A02B93" w:rsidP="00A46158">
      <w:pPr>
        <w:spacing w:line="276" w:lineRule="auto"/>
        <w:rPr>
          <w:rFonts w:ascii="Tahoma" w:hAnsi="Tahoma" w:cs="Tahoma"/>
          <w:sz w:val="22"/>
          <w:szCs w:val="22"/>
        </w:rPr>
      </w:pPr>
    </w:p>
    <w:p w:rsidR="00A02B93" w:rsidRPr="00B473C6" w:rsidRDefault="00A02B93" w:rsidP="00A46158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B473C6">
        <w:rPr>
          <w:rFonts w:ascii="Tahoma" w:hAnsi="Tahoma" w:cs="Tahoma"/>
          <w:i/>
          <w:sz w:val="22"/>
          <w:szCs w:val="22"/>
        </w:rPr>
        <w:lastRenderedPageBreak/>
        <w:t>FBI Citizens Academy</w:t>
      </w:r>
    </w:p>
    <w:p w:rsidR="00A02B93" w:rsidRDefault="00A02B93" w:rsidP="00A02B93">
      <w:pPr>
        <w:pStyle w:val="Default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April 2018 – June 2018. The </w:t>
      </w:r>
      <w:r w:rsidR="00D75D89" w:rsidRPr="00B473C6">
        <w:rPr>
          <w:rFonts w:ascii="Tahoma" w:hAnsi="Tahoma" w:cs="Tahoma"/>
          <w:sz w:val="22"/>
          <w:szCs w:val="22"/>
        </w:rPr>
        <w:t xml:space="preserve">8-week </w:t>
      </w:r>
      <w:r w:rsidRPr="00B473C6">
        <w:rPr>
          <w:rFonts w:ascii="Tahoma" w:hAnsi="Tahoma" w:cs="Tahoma"/>
          <w:sz w:val="22"/>
          <w:szCs w:val="22"/>
        </w:rPr>
        <w:t xml:space="preserve">curriculum is </w:t>
      </w:r>
      <w:r w:rsidR="00AC3D96" w:rsidRPr="00B473C6">
        <w:rPr>
          <w:rFonts w:ascii="Tahoma" w:hAnsi="Tahoma" w:cs="Tahoma"/>
          <w:sz w:val="22"/>
          <w:szCs w:val="22"/>
        </w:rPr>
        <w:t>similar to</w:t>
      </w:r>
      <w:r w:rsidRPr="00B473C6">
        <w:rPr>
          <w:rFonts w:ascii="Tahoma" w:hAnsi="Tahoma" w:cs="Tahoma"/>
          <w:sz w:val="22"/>
          <w:szCs w:val="22"/>
        </w:rPr>
        <w:t xml:space="preserve"> the traditional methods used at the FBI Academy in Quantico, Virginia, but is geared toward non-law enforcement participants.</w:t>
      </w:r>
      <w:r w:rsidR="00D75D89" w:rsidRPr="00B473C6">
        <w:rPr>
          <w:rFonts w:ascii="Tahoma" w:hAnsi="Tahoma" w:cs="Tahoma"/>
          <w:sz w:val="22"/>
          <w:szCs w:val="22"/>
        </w:rPr>
        <w:t xml:space="preserve">  The course include</w:t>
      </w:r>
      <w:r w:rsidR="000E7EE5">
        <w:rPr>
          <w:rFonts w:ascii="Tahoma" w:hAnsi="Tahoma" w:cs="Tahoma"/>
          <w:sz w:val="22"/>
          <w:szCs w:val="22"/>
        </w:rPr>
        <w:t>d</w:t>
      </w:r>
      <w:r w:rsidR="00D75D89" w:rsidRPr="00B473C6">
        <w:rPr>
          <w:rFonts w:ascii="Tahoma" w:hAnsi="Tahoma" w:cs="Tahoma"/>
          <w:sz w:val="22"/>
          <w:szCs w:val="22"/>
        </w:rPr>
        <w:t xml:space="preserve"> </w:t>
      </w:r>
      <w:r w:rsidR="000E7EE5">
        <w:rPr>
          <w:rFonts w:ascii="Tahoma" w:hAnsi="Tahoma" w:cs="Tahoma"/>
          <w:sz w:val="22"/>
          <w:szCs w:val="22"/>
        </w:rPr>
        <w:t xml:space="preserve">several lectures on select topics, </w:t>
      </w:r>
      <w:r w:rsidR="00D75D89" w:rsidRPr="00B473C6">
        <w:rPr>
          <w:rFonts w:ascii="Tahoma" w:hAnsi="Tahoma" w:cs="Tahoma"/>
          <w:sz w:val="22"/>
          <w:szCs w:val="22"/>
        </w:rPr>
        <w:t>Use of Force</w:t>
      </w:r>
      <w:r w:rsidR="000E7EE5">
        <w:rPr>
          <w:rFonts w:ascii="Tahoma" w:hAnsi="Tahoma" w:cs="Tahoma"/>
          <w:sz w:val="22"/>
          <w:szCs w:val="22"/>
        </w:rPr>
        <w:t xml:space="preserve"> training</w:t>
      </w:r>
      <w:r w:rsidR="00D75D89" w:rsidRPr="00B473C6">
        <w:rPr>
          <w:rFonts w:ascii="Tahoma" w:hAnsi="Tahoma" w:cs="Tahoma"/>
          <w:sz w:val="22"/>
          <w:szCs w:val="22"/>
        </w:rPr>
        <w:t xml:space="preserve">, </w:t>
      </w:r>
      <w:r w:rsidR="000E7EE5">
        <w:rPr>
          <w:rFonts w:ascii="Tahoma" w:hAnsi="Tahoma" w:cs="Tahoma"/>
          <w:sz w:val="22"/>
          <w:szCs w:val="22"/>
        </w:rPr>
        <w:t xml:space="preserve">Fingerprinting, </w:t>
      </w:r>
      <w:r w:rsidR="00D75D89" w:rsidRPr="00B473C6">
        <w:rPr>
          <w:rFonts w:ascii="Tahoma" w:hAnsi="Tahoma" w:cs="Tahoma"/>
          <w:sz w:val="22"/>
          <w:szCs w:val="22"/>
        </w:rPr>
        <w:t xml:space="preserve">Polygraph, </w:t>
      </w:r>
      <w:proofErr w:type="gramStart"/>
      <w:r w:rsidR="000E7EE5">
        <w:rPr>
          <w:rFonts w:ascii="Tahoma" w:hAnsi="Tahoma" w:cs="Tahoma"/>
          <w:sz w:val="22"/>
          <w:szCs w:val="22"/>
        </w:rPr>
        <w:t>SWAT</w:t>
      </w:r>
      <w:proofErr w:type="gramEnd"/>
      <w:r w:rsidR="000E7EE5">
        <w:rPr>
          <w:rFonts w:ascii="Tahoma" w:hAnsi="Tahoma" w:cs="Tahoma"/>
          <w:sz w:val="22"/>
          <w:szCs w:val="22"/>
        </w:rPr>
        <w:t xml:space="preserve"> demo and weapons firing day</w:t>
      </w:r>
      <w:r w:rsidR="00D75D89" w:rsidRPr="00B473C6">
        <w:rPr>
          <w:rFonts w:ascii="Tahoma" w:hAnsi="Tahoma" w:cs="Tahoma"/>
          <w:sz w:val="22"/>
          <w:szCs w:val="22"/>
        </w:rPr>
        <w:t xml:space="preserve">. </w:t>
      </w:r>
    </w:p>
    <w:p w:rsidR="00706516" w:rsidRDefault="00706516" w:rsidP="00A02B93">
      <w:pPr>
        <w:pStyle w:val="Default"/>
        <w:rPr>
          <w:rFonts w:ascii="Tahoma" w:hAnsi="Tahoma" w:cs="Tahoma"/>
          <w:sz w:val="22"/>
          <w:szCs w:val="22"/>
        </w:rPr>
      </w:pPr>
    </w:p>
    <w:p w:rsidR="00706516" w:rsidRDefault="00706516" w:rsidP="00A02B9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July 2018 – Quantico</w:t>
      </w:r>
      <w:r w:rsidR="00462DC2">
        <w:rPr>
          <w:rFonts w:ascii="Tahoma" w:hAnsi="Tahoma" w:cs="Tahoma"/>
          <w:sz w:val="22"/>
          <w:szCs w:val="22"/>
        </w:rPr>
        <w:t xml:space="preserve"> VA</w:t>
      </w:r>
      <w:r>
        <w:rPr>
          <w:rFonts w:ascii="Tahoma" w:hAnsi="Tahoma" w:cs="Tahoma"/>
          <w:sz w:val="22"/>
          <w:szCs w:val="22"/>
        </w:rPr>
        <w:t>, FBI led training</w:t>
      </w:r>
      <w:r w:rsidR="00462DC2">
        <w:rPr>
          <w:rFonts w:ascii="Tahoma" w:hAnsi="Tahoma" w:cs="Tahoma"/>
          <w:sz w:val="22"/>
          <w:szCs w:val="22"/>
        </w:rPr>
        <w:t xml:space="preserve"> and information sessions</w:t>
      </w:r>
      <w:r>
        <w:rPr>
          <w:rFonts w:ascii="Tahoma" w:hAnsi="Tahoma" w:cs="Tahoma"/>
          <w:sz w:val="22"/>
          <w:szCs w:val="22"/>
        </w:rPr>
        <w:t xml:space="preserve">:  Behavior Analysis Unit (BAU) Lecture on Criminal behaviors and motivations, and mini workshops, including bombs, evidence recovery, lessons learned and best methods. </w:t>
      </w:r>
    </w:p>
    <w:p w:rsidR="00706516" w:rsidRDefault="00706516" w:rsidP="00A02B93">
      <w:pPr>
        <w:pStyle w:val="Default"/>
        <w:rPr>
          <w:rFonts w:ascii="Tahoma" w:hAnsi="Tahoma" w:cs="Tahoma"/>
          <w:sz w:val="22"/>
          <w:szCs w:val="22"/>
        </w:rPr>
      </w:pPr>
    </w:p>
    <w:p w:rsidR="00706516" w:rsidRPr="00B473C6" w:rsidRDefault="00706516" w:rsidP="00A02B9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July 2018 – FBI HQ, DC, Assoc. Deputy Director Paul </w:t>
      </w:r>
      <w:proofErr w:type="spellStart"/>
      <w:r>
        <w:rPr>
          <w:rFonts w:ascii="Tahoma" w:hAnsi="Tahoma" w:cs="Tahoma"/>
          <w:sz w:val="22"/>
          <w:szCs w:val="22"/>
        </w:rPr>
        <w:t>Abbett</w:t>
      </w:r>
      <w:proofErr w:type="spellEnd"/>
      <w:r>
        <w:rPr>
          <w:rFonts w:ascii="Tahoma" w:hAnsi="Tahoma" w:cs="Tahoma"/>
          <w:sz w:val="22"/>
          <w:szCs w:val="22"/>
        </w:rPr>
        <w:t xml:space="preserve">, roles and responsibilities as a FBI CA Candidate.  Procedures and processes related to </w:t>
      </w:r>
      <w:r w:rsidR="00462DC2">
        <w:rPr>
          <w:rFonts w:ascii="Tahoma" w:hAnsi="Tahoma" w:cs="Tahoma"/>
          <w:sz w:val="22"/>
          <w:szCs w:val="22"/>
        </w:rPr>
        <w:t xml:space="preserve">emergency events at a HQ level. 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F0E3D" w:rsidRPr="00B473C6" w:rsidRDefault="00BF0E3D" w:rsidP="00A4615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46158" w:rsidRPr="00B473C6" w:rsidRDefault="00A46158" w:rsidP="00A46158">
      <w:pPr>
        <w:tabs>
          <w:tab w:val="right" w:pos="10170"/>
        </w:tabs>
        <w:spacing w:line="276" w:lineRule="auto"/>
        <w:rPr>
          <w:rFonts w:ascii="Tahoma" w:hAnsi="Tahoma" w:cs="Tahoma"/>
          <w:b/>
          <w:noProof/>
          <w:sz w:val="22"/>
          <w:szCs w:val="22"/>
        </w:rPr>
      </w:pPr>
      <w:r w:rsidRPr="00B473C6">
        <w:rPr>
          <w:rFonts w:ascii="Tahoma" w:hAnsi="Tahoma" w:cs="Tahoma"/>
          <w:b/>
          <w:noProof/>
          <w:sz w:val="22"/>
          <w:szCs w:val="22"/>
        </w:rPr>
        <w:t>ACADEMIC EXPERIENCE</w:t>
      </w:r>
    </w:p>
    <w:p w:rsidR="00A46158" w:rsidRPr="00B473C6" w:rsidRDefault="00A46158" w:rsidP="00A46158">
      <w:pPr>
        <w:tabs>
          <w:tab w:val="right" w:pos="10080"/>
        </w:tabs>
        <w:spacing w:line="276" w:lineRule="auto"/>
        <w:jc w:val="both"/>
        <w:rPr>
          <w:rFonts w:ascii="Tahoma" w:hAnsi="Tahoma" w:cs="Tahoma"/>
          <w:i/>
          <w:noProof/>
          <w:sz w:val="22"/>
          <w:szCs w:val="22"/>
        </w:rPr>
      </w:pPr>
      <w:r w:rsidRPr="00B473C6">
        <w:rPr>
          <w:rFonts w:ascii="Tahoma" w:hAnsi="Tahoma" w:cs="Tahoma"/>
          <w:i/>
          <w:noProof/>
          <w:sz w:val="22"/>
          <w:szCs w:val="22"/>
        </w:rPr>
        <w:t>Boonshoft School Of Medicine, Wright State University, Dayton, OH</w:t>
      </w:r>
    </w:p>
    <w:p w:rsidR="00B473C6" w:rsidRPr="00B473C6" w:rsidRDefault="00B473C6" w:rsidP="00A46158">
      <w:pPr>
        <w:spacing w:before="60" w:line="276" w:lineRule="auto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July 2016 – Present: Assistant Professor </w:t>
      </w:r>
    </w:p>
    <w:p w:rsidR="00A46158" w:rsidRPr="00B473C6" w:rsidRDefault="00A46158" w:rsidP="00A46158">
      <w:pPr>
        <w:spacing w:before="60" w:line="276" w:lineRule="auto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May 2008 - Present: Director, Pharmacology &amp; Toxicology Graduate Program </w:t>
      </w:r>
    </w:p>
    <w:p w:rsidR="00A46158" w:rsidRPr="00B473C6" w:rsidRDefault="00A46158" w:rsidP="00A46158">
      <w:pPr>
        <w:spacing w:before="60" w:line="276" w:lineRule="auto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November 2012 – Present: Director, Chemical, Biological, Radiological, Nuclear Defense (CBRN) Certificate Program </w:t>
      </w:r>
    </w:p>
    <w:p w:rsidR="000E7EE5" w:rsidRDefault="000E7EE5" w:rsidP="00A46158">
      <w:pPr>
        <w:spacing w:before="60" w:line="276" w:lineRule="auto"/>
        <w:rPr>
          <w:rFonts w:ascii="Tahoma" w:hAnsi="Tahoma" w:cs="Tahoma"/>
          <w:bCs/>
          <w:noProof/>
          <w:sz w:val="22"/>
          <w:szCs w:val="22"/>
        </w:rPr>
      </w:pPr>
      <w:r>
        <w:rPr>
          <w:rFonts w:ascii="Tahoma" w:hAnsi="Tahoma" w:cs="Tahoma"/>
          <w:bCs/>
          <w:noProof/>
          <w:sz w:val="22"/>
          <w:szCs w:val="22"/>
        </w:rPr>
        <w:t xml:space="preserve">Sept 2017 – Present: WSU STEM Recruitor for DHS, CIA, FBI </w:t>
      </w:r>
    </w:p>
    <w:p w:rsidR="00A46158" w:rsidRPr="00B473C6" w:rsidRDefault="00A46158" w:rsidP="00A46158">
      <w:pPr>
        <w:spacing w:before="60" w:line="276" w:lineRule="auto"/>
        <w:rPr>
          <w:rFonts w:ascii="Tahoma" w:hAnsi="Tahoma" w:cs="Tahoma"/>
          <w:bCs/>
          <w:noProof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>February 2010 – June 2016: Research Instructor</w:t>
      </w:r>
    </w:p>
    <w:p w:rsidR="00A46158" w:rsidRPr="00B473C6" w:rsidRDefault="00A46158" w:rsidP="00A46158">
      <w:pPr>
        <w:spacing w:before="60" w:line="276" w:lineRule="auto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June 2003 – February 2012: Staff Scientist/Laboratory Manager </w:t>
      </w:r>
    </w:p>
    <w:p w:rsidR="00A46158" w:rsidRPr="00B473C6" w:rsidRDefault="00A46158" w:rsidP="00A46158">
      <w:pPr>
        <w:spacing w:before="60" w:line="276" w:lineRule="auto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July 2005 – February 2011: Director, Pharmacology Genetic Testing Facility </w:t>
      </w:r>
    </w:p>
    <w:p w:rsidR="00A46158" w:rsidRPr="00B473C6" w:rsidRDefault="00A46158" w:rsidP="00A46158">
      <w:pPr>
        <w:spacing w:before="60" w:line="276" w:lineRule="auto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February 2007 - Sept. 2009: Assistant Director, STREAMS Program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  <w:u w:val="single"/>
        </w:rPr>
      </w:pPr>
    </w:p>
    <w:p w:rsidR="00BF0E3D" w:rsidRPr="00B473C6" w:rsidRDefault="00BF0E3D" w:rsidP="00A4615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  <w:u w:val="single"/>
        </w:rPr>
      </w:pPr>
    </w:p>
    <w:p w:rsidR="005F241A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B473C6">
        <w:rPr>
          <w:rFonts w:ascii="Tahoma" w:hAnsi="Tahoma" w:cs="Tahoma"/>
          <w:b/>
          <w:bCs/>
          <w:sz w:val="22"/>
          <w:szCs w:val="22"/>
        </w:rPr>
        <w:t>TEACHING</w:t>
      </w:r>
      <w:r w:rsidR="005F241A" w:rsidRPr="00B473C6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C34A94" w:rsidRPr="00B473C6" w:rsidRDefault="005F241A" w:rsidP="00C34A9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b w:val="0"/>
          <w:i/>
          <w:color w:val="282A2A"/>
          <w:sz w:val="22"/>
          <w:szCs w:val="22"/>
        </w:rPr>
      </w:pPr>
      <w:r w:rsidRPr="00B473C6">
        <w:rPr>
          <w:rStyle w:val="Strong"/>
          <w:rFonts w:ascii="Tahoma" w:hAnsi="Tahoma" w:cs="Tahoma"/>
          <w:b w:val="0"/>
          <w:i/>
          <w:color w:val="282A2A"/>
          <w:sz w:val="22"/>
          <w:szCs w:val="22"/>
        </w:rPr>
        <w:t xml:space="preserve">Advanced Technical Intelligence Center </w:t>
      </w:r>
    </w:p>
    <w:p w:rsidR="005F241A" w:rsidRPr="00B473C6" w:rsidRDefault="005F241A" w:rsidP="00C34A9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2E2D29"/>
          <w:sz w:val="22"/>
          <w:szCs w:val="22"/>
        </w:rPr>
      </w:pPr>
      <w:r w:rsidRPr="00B473C6">
        <w:rPr>
          <w:rStyle w:val="Strong"/>
          <w:rFonts w:ascii="Tahoma" w:hAnsi="Tahoma" w:cs="Tahoma"/>
          <w:b w:val="0"/>
          <w:color w:val="282A2A"/>
          <w:sz w:val="22"/>
          <w:szCs w:val="22"/>
        </w:rPr>
        <w:t>Analyst Bootcamp students</w:t>
      </w:r>
    </w:p>
    <w:p w:rsidR="00462DC2" w:rsidRDefault="00462DC2" w:rsidP="00A510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Fall 2018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Leadership, Power Platform (3.5 hours)</w:t>
      </w:r>
    </w:p>
    <w:p w:rsidR="00462DC2" w:rsidRDefault="00462DC2" w:rsidP="00A510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Fall 2018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473C6">
        <w:rPr>
          <w:rFonts w:ascii="Tahoma" w:hAnsi="Tahoma" w:cs="Tahoma"/>
          <w:sz w:val="22"/>
          <w:szCs w:val="22"/>
        </w:rPr>
        <w:t>Introduction to Terrorism &amp; Profiling (4 hours)</w:t>
      </w:r>
    </w:p>
    <w:p w:rsidR="005F241A" w:rsidRPr="00B473C6" w:rsidRDefault="005F241A" w:rsidP="00A510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Summer 2018 </w:t>
      </w:r>
      <w:r w:rsidRPr="00B473C6">
        <w:rPr>
          <w:rFonts w:ascii="Tahoma" w:hAnsi="Tahoma" w:cs="Tahoma"/>
          <w:sz w:val="22"/>
          <w:szCs w:val="22"/>
        </w:rPr>
        <w:tab/>
        <w:t xml:space="preserve"> </w:t>
      </w:r>
      <w:r w:rsidRPr="00B473C6">
        <w:rPr>
          <w:rFonts w:ascii="Tahoma" w:hAnsi="Tahoma" w:cs="Tahoma"/>
          <w:sz w:val="22"/>
          <w:szCs w:val="22"/>
        </w:rPr>
        <w:tab/>
        <w:t>Leadership</w:t>
      </w:r>
      <w:r w:rsidR="00245A5B" w:rsidRPr="00B473C6">
        <w:rPr>
          <w:rFonts w:ascii="Tahoma" w:hAnsi="Tahoma" w:cs="Tahoma"/>
          <w:sz w:val="22"/>
          <w:szCs w:val="22"/>
        </w:rPr>
        <w:t xml:space="preserve">: profiling, use of power </w:t>
      </w:r>
      <w:r w:rsidRPr="00B473C6">
        <w:rPr>
          <w:rFonts w:ascii="Tahoma" w:hAnsi="Tahoma" w:cs="Tahoma"/>
          <w:sz w:val="22"/>
          <w:szCs w:val="22"/>
        </w:rPr>
        <w:t>(4 hours)</w:t>
      </w:r>
    </w:p>
    <w:p w:rsidR="005F241A" w:rsidRPr="00B473C6" w:rsidRDefault="005F241A" w:rsidP="00A510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Summer 2018</w:t>
      </w:r>
      <w:r w:rsidRPr="00B473C6">
        <w:rPr>
          <w:rFonts w:ascii="Tahoma" w:hAnsi="Tahoma" w:cs="Tahoma"/>
          <w:sz w:val="22"/>
          <w:szCs w:val="22"/>
        </w:rPr>
        <w:tab/>
      </w:r>
      <w:r w:rsidRPr="00B473C6">
        <w:rPr>
          <w:rFonts w:ascii="Tahoma" w:hAnsi="Tahoma" w:cs="Tahoma"/>
          <w:sz w:val="22"/>
          <w:szCs w:val="22"/>
        </w:rPr>
        <w:tab/>
        <w:t>Introduction to Terrorism</w:t>
      </w:r>
      <w:r w:rsidR="00245A5B" w:rsidRPr="00B473C6">
        <w:rPr>
          <w:rFonts w:ascii="Tahoma" w:hAnsi="Tahoma" w:cs="Tahoma"/>
          <w:sz w:val="22"/>
          <w:szCs w:val="22"/>
        </w:rPr>
        <w:t xml:space="preserve"> &amp; Profiling</w:t>
      </w:r>
      <w:r w:rsidRPr="00B473C6">
        <w:rPr>
          <w:rFonts w:ascii="Tahoma" w:hAnsi="Tahoma" w:cs="Tahoma"/>
          <w:sz w:val="22"/>
          <w:szCs w:val="22"/>
        </w:rPr>
        <w:t xml:space="preserve"> (4 hours)</w:t>
      </w:r>
    </w:p>
    <w:p w:rsidR="005F241A" w:rsidRPr="00B473C6" w:rsidRDefault="005F241A" w:rsidP="00A510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Fall 2017 </w:t>
      </w:r>
      <w:r w:rsidRPr="00B473C6">
        <w:rPr>
          <w:rFonts w:ascii="Tahoma" w:hAnsi="Tahoma" w:cs="Tahoma"/>
          <w:sz w:val="22"/>
          <w:szCs w:val="22"/>
        </w:rPr>
        <w:tab/>
      </w:r>
      <w:r w:rsidRPr="00B473C6">
        <w:rPr>
          <w:rFonts w:ascii="Tahoma" w:hAnsi="Tahoma" w:cs="Tahoma"/>
          <w:sz w:val="22"/>
          <w:szCs w:val="22"/>
        </w:rPr>
        <w:tab/>
        <w:t>Analysis of an American Terrorist (4 hours)</w:t>
      </w:r>
    </w:p>
    <w:p w:rsidR="005F241A" w:rsidRPr="00B473C6" w:rsidRDefault="005F241A" w:rsidP="00A510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Spring 2017 </w:t>
      </w:r>
      <w:r w:rsidRPr="00B473C6">
        <w:rPr>
          <w:rFonts w:ascii="Tahoma" w:hAnsi="Tahoma" w:cs="Tahoma"/>
          <w:sz w:val="22"/>
          <w:szCs w:val="22"/>
        </w:rPr>
        <w:tab/>
      </w:r>
      <w:r w:rsidRPr="00B473C6">
        <w:rPr>
          <w:rFonts w:ascii="Tahoma" w:hAnsi="Tahoma" w:cs="Tahoma"/>
          <w:sz w:val="22"/>
          <w:szCs w:val="22"/>
        </w:rPr>
        <w:tab/>
        <w:t>Leadership</w:t>
      </w:r>
      <w:r w:rsidR="00245A5B" w:rsidRPr="00B473C6">
        <w:rPr>
          <w:rFonts w:ascii="Tahoma" w:hAnsi="Tahoma" w:cs="Tahoma"/>
          <w:sz w:val="22"/>
          <w:szCs w:val="22"/>
        </w:rPr>
        <w:t xml:space="preserve">: profiling, use of power </w:t>
      </w:r>
      <w:r w:rsidRPr="00B473C6">
        <w:rPr>
          <w:rFonts w:ascii="Tahoma" w:hAnsi="Tahoma" w:cs="Tahoma"/>
          <w:sz w:val="22"/>
          <w:szCs w:val="22"/>
        </w:rPr>
        <w:t>(4 hours)</w:t>
      </w:r>
    </w:p>
    <w:p w:rsidR="005F241A" w:rsidRPr="00B473C6" w:rsidRDefault="005F241A" w:rsidP="00A510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Spring 2017 </w:t>
      </w:r>
      <w:r w:rsidRPr="00B473C6">
        <w:rPr>
          <w:rFonts w:ascii="Tahoma" w:hAnsi="Tahoma" w:cs="Tahoma"/>
          <w:sz w:val="22"/>
          <w:szCs w:val="22"/>
        </w:rPr>
        <w:tab/>
      </w:r>
      <w:r w:rsidRPr="00B473C6">
        <w:rPr>
          <w:rFonts w:ascii="Tahoma" w:hAnsi="Tahoma" w:cs="Tahoma"/>
          <w:sz w:val="22"/>
          <w:szCs w:val="22"/>
        </w:rPr>
        <w:tab/>
        <w:t>Analysis of an American Terrorist (4 hours)</w:t>
      </w:r>
    </w:p>
    <w:p w:rsidR="005F241A" w:rsidRPr="00B473C6" w:rsidRDefault="005F241A" w:rsidP="00A510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Winter 2017 </w:t>
      </w:r>
      <w:r w:rsidRPr="00B473C6">
        <w:rPr>
          <w:rFonts w:ascii="Tahoma" w:hAnsi="Tahoma" w:cs="Tahoma"/>
          <w:sz w:val="22"/>
          <w:szCs w:val="22"/>
        </w:rPr>
        <w:tab/>
      </w:r>
      <w:r w:rsidRPr="00B473C6">
        <w:rPr>
          <w:rFonts w:ascii="Tahoma" w:hAnsi="Tahoma" w:cs="Tahoma"/>
          <w:sz w:val="22"/>
          <w:szCs w:val="22"/>
        </w:rPr>
        <w:tab/>
        <w:t>Intro to Terrorism (</w:t>
      </w:r>
      <w:r w:rsidR="00457080">
        <w:rPr>
          <w:rFonts w:ascii="Tahoma" w:hAnsi="Tahoma" w:cs="Tahoma"/>
          <w:sz w:val="22"/>
          <w:szCs w:val="22"/>
        </w:rPr>
        <w:t xml:space="preserve">The profile, </w:t>
      </w:r>
      <w:r w:rsidRPr="00B473C6">
        <w:rPr>
          <w:rFonts w:ascii="Tahoma" w:hAnsi="Tahoma" w:cs="Tahoma"/>
          <w:sz w:val="22"/>
          <w:szCs w:val="22"/>
        </w:rPr>
        <w:t>4 hours)</w:t>
      </w:r>
    </w:p>
    <w:p w:rsidR="005F241A" w:rsidRPr="00457080" w:rsidRDefault="005F241A" w:rsidP="00A510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457080">
        <w:rPr>
          <w:rFonts w:ascii="Tahoma" w:hAnsi="Tahoma" w:cs="Tahoma"/>
          <w:sz w:val="22"/>
          <w:szCs w:val="22"/>
        </w:rPr>
        <w:t xml:space="preserve">Winter 2017 </w:t>
      </w:r>
      <w:r w:rsidRPr="00457080">
        <w:rPr>
          <w:rFonts w:ascii="Tahoma" w:hAnsi="Tahoma" w:cs="Tahoma"/>
          <w:sz w:val="22"/>
          <w:szCs w:val="22"/>
        </w:rPr>
        <w:tab/>
      </w:r>
      <w:r w:rsidRPr="00457080">
        <w:rPr>
          <w:rFonts w:ascii="Tahoma" w:hAnsi="Tahoma" w:cs="Tahoma"/>
          <w:sz w:val="22"/>
          <w:szCs w:val="22"/>
        </w:rPr>
        <w:tab/>
        <w:t>Leadership</w:t>
      </w:r>
      <w:r w:rsidR="00245A5B" w:rsidRPr="00457080">
        <w:rPr>
          <w:rFonts w:ascii="Tahoma" w:hAnsi="Tahoma" w:cs="Tahoma"/>
          <w:sz w:val="22"/>
          <w:szCs w:val="22"/>
        </w:rPr>
        <w:t xml:space="preserve">: profiling, use of power </w:t>
      </w:r>
      <w:r w:rsidRPr="00457080">
        <w:rPr>
          <w:rFonts w:ascii="Tahoma" w:hAnsi="Tahoma" w:cs="Tahoma"/>
          <w:sz w:val="22"/>
          <w:szCs w:val="22"/>
        </w:rPr>
        <w:t>(4 hours)</w:t>
      </w:r>
    </w:p>
    <w:p w:rsidR="005F241A" w:rsidRPr="00457080" w:rsidRDefault="005F241A" w:rsidP="00A510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457080">
        <w:rPr>
          <w:rFonts w:ascii="Tahoma" w:hAnsi="Tahoma" w:cs="Tahoma"/>
          <w:sz w:val="22"/>
          <w:szCs w:val="22"/>
        </w:rPr>
        <w:t xml:space="preserve">Fall 2016 </w:t>
      </w:r>
      <w:r w:rsidRPr="00457080">
        <w:rPr>
          <w:rFonts w:ascii="Tahoma" w:hAnsi="Tahoma" w:cs="Tahoma"/>
          <w:sz w:val="22"/>
          <w:szCs w:val="22"/>
        </w:rPr>
        <w:tab/>
      </w:r>
      <w:r w:rsidRPr="00457080">
        <w:rPr>
          <w:rFonts w:ascii="Tahoma" w:hAnsi="Tahoma" w:cs="Tahoma"/>
          <w:sz w:val="22"/>
          <w:szCs w:val="22"/>
        </w:rPr>
        <w:tab/>
        <w:t>Terrorism Case Studies (4 hours)</w:t>
      </w:r>
    </w:p>
    <w:p w:rsidR="005F241A" w:rsidRPr="00457080" w:rsidRDefault="005F241A" w:rsidP="00A510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457080">
        <w:rPr>
          <w:rFonts w:ascii="Tahoma" w:hAnsi="Tahoma" w:cs="Tahoma"/>
          <w:sz w:val="22"/>
          <w:szCs w:val="22"/>
        </w:rPr>
        <w:t xml:space="preserve">Fall 2016 </w:t>
      </w:r>
      <w:r w:rsidRPr="00457080">
        <w:rPr>
          <w:rFonts w:ascii="Tahoma" w:hAnsi="Tahoma" w:cs="Tahoma"/>
          <w:sz w:val="22"/>
          <w:szCs w:val="22"/>
        </w:rPr>
        <w:tab/>
      </w:r>
      <w:r w:rsidRPr="00457080">
        <w:rPr>
          <w:rFonts w:ascii="Tahoma" w:hAnsi="Tahoma" w:cs="Tahoma"/>
          <w:sz w:val="22"/>
          <w:szCs w:val="22"/>
        </w:rPr>
        <w:tab/>
        <w:t>Leadership</w:t>
      </w:r>
      <w:r w:rsidR="00245A5B" w:rsidRPr="00457080">
        <w:rPr>
          <w:rFonts w:ascii="Tahoma" w:hAnsi="Tahoma" w:cs="Tahoma"/>
          <w:sz w:val="22"/>
          <w:szCs w:val="22"/>
        </w:rPr>
        <w:t>:</w:t>
      </w:r>
      <w:r w:rsidR="001503A2" w:rsidRPr="00457080">
        <w:rPr>
          <w:rFonts w:ascii="Tahoma" w:hAnsi="Tahoma" w:cs="Tahoma"/>
          <w:sz w:val="22"/>
          <w:szCs w:val="22"/>
        </w:rPr>
        <w:t xml:space="preserve"> </w:t>
      </w:r>
      <w:r w:rsidR="00245A5B" w:rsidRPr="00457080">
        <w:rPr>
          <w:rFonts w:ascii="Tahoma" w:hAnsi="Tahoma" w:cs="Tahoma"/>
          <w:sz w:val="22"/>
          <w:szCs w:val="22"/>
        </w:rPr>
        <w:t>profiling, use of power</w:t>
      </w:r>
      <w:r w:rsidRPr="00457080">
        <w:rPr>
          <w:rFonts w:ascii="Tahoma" w:hAnsi="Tahoma" w:cs="Tahoma"/>
          <w:sz w:val="22"/>
          <w:szCs w:val="22"/>
        </w:rPr>
        <w:t xml:space="preserve"> (2hours)</w:t>
      </w:r>
    </w:p>
    <w:p w:rsidR="005F241A" w:rsidRPr="00457080" w:rsidRDefault="005F241A" w:rsidP="00A510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457080">
        <w:rPr>
          <w:rFonts w:ascii="Tahoma" w:hAnsi="Tahoma" w:cs="Tahoma"/>
          <w:sz w:val="22"/>
          <w:szCs w:val="22"/>
        </w:rPr>
        <w:t xml:space="preserve">Fall 2016 </w:t>
      </w:r>
      <w:r w:rsidRPr="00457080">
        <w:rPr>
          <w:rFonts w:ascii="Tahoma" w:hAnsi="Tahoma" w:cs="Tahoma"/>
          <w:sz w:val="22"/>
          <w:szCs w:val="22"/>
        </w:rPr>
        <w:tab/>
      </w:r>
      <w:r w:rsidRPr="00457080">
        <w:rPr>
          <w:rFonts w:ascii="Tahoma" w:hAnsi="Tahoma" w:cs="Tahoma"/>
          <w:sz w:val="22"/>
          <w:szCs w:val="22"/>
        </w:rPr>
        <w:tab/>
      </w:r>
      <w:r w:rsidR="00457080" w:rsidRPr="00B473C6">
        <w:rPr>
          <w:rFonts w:ascii="Tahoma" w:hAnsi="Tahoma" w:cs="Tahoma"/>
          <w:sz w:val="22"/>
          <w:szCs w:val="22"/>
        </w:rPr>
        <w:t xml:space="preserve">Intro to Terrorism </w:t>
      </w:r>
      <w:r w:rsidR="00457080" w:rsidRPr="00457080">
        <w:rPr>
          <w:rFonts w:ascii="Tahoma" w:hAnsi="Tahoma" w:cs="Tahoma"/>
          <w:sz w:val="22"/>
          <w:szCs w:val="22"/>
        </w:rPr>
        <w:t>(</w:t>
      </w:r>
      <w:r w:rsidR="00457080">
        <w:rPr>
          <w:rFonts w:ascii="Tahoma" w:hAnsi="Tahoma" w:cs="Tahoma"/>
          <w:sz w:val="22"/>
          <w:szCs w:val="22"/>
        </w:rPr>
        <w:t xml:space="preserve">Profile, </w:t>
      </w:r>
      <w:proofErr w:type="spellStart"/>
      <w:r w:rsidR="00457080">
        <w:rPr>
          <w:rFonts w:ascii="Tahoma" w:hAnsi="Tahoma" w:cs="Tahoma"/>
          <w:sz w:val="22"/>
          <w:szCs w:val="22"/>
        </w:rPr>
        <w:t>inc.</w:t>
      </w:r>
      <w:proofErr w:type="spellEnd"/>
      <w:r w:rsidR="00457080">
        <w:rPr>
          <w:rFonts w:ascii="Tahoma" w:hAnsi="Tahoma" w:cs="Tahoma"/>
          <w:sz w:val="22"/>
          <w:szCs w:val="22"/>
        </w:rPr>
        <w:t xml:space="preserve"> Case Studies, </w:t>
      </w:r>
      <w:r w:rsidR="00457080" w:rsidRPr="00457080">
        <w:rPr>
          <w:rFonts w:ascii="Tahoma" w:hAnsi="Tahoma" w:cs="Tahoma"/>
          <w:sz w:val="22"/>
          <w:szCs w:val="22"/>
        </w:rPr>
        <w:t>4 hours)</w:t>
      </w:r>
    </w:p>
    <w:p w:rsidR="005F241A" w:rsidRPr="00457080" w:rsidRDefault="005F241A" w:rsidP="00A510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457080">
        <w:rPr>
          <w:rFonts w:ascii="Tahoma" w:hAnsi="Tahoma" w:cs="Tahoma"/>
          <w:sz w:val="22"/>
          <w:szCs w:val="22"/>
        </w:rPr>
        <w:lastRenderedPageBreak/>
        <w:t xml:space="preserve">Summer 2016 </w:t>
      </w:r>
      <w:r w:rsidRPr="00457080">
        <w:rPr>
          <w:rFonts w:ascii="Tahoma" w:hAnsi="Tahoma" w:cs="Tahoma"/>
          <w:sz w:val="22"/>
          <w:szCs w:val="22"/>
        </w:rPr>
        <w:tab/>
      </w:r>
      <w:r w:rsidRPr="00457080">
        <w:rPr>
          <w:rFonts w:ascii="Tahoma" w:hAnsi="Tahoma" w:cs="Tahoma"/>
          <w:sz w:val="22"/>
          <w:szCs w:val="22"/>
        </w:rPr>
        <w:tab/>
      </w:r>
      <w:r w:rsidR="00457080" w:rsidRPr="00B473C6">
        <w:rPr>
          <w:rFonts w:ascii="Tahoma" w:hAnsi="Tahoma" w:cs="Tahoma"/>
          <w:sz w:val="22"/>
          <w:szCs w:val="22"/>
        </w:rPr>
        <w:t>Intro to Terrorism</w:t>
      </w:r>
      <w:r w:rsidRPr="00457080">
        <w:rPr>
          <w:rFonts w:ascii="Tahoma" w:hAnsi="Tahoma" w:cs="Tahoma"/>
          <w:sz w:val="22"/>
          <w:szCs w:val="22"/>
        </w:rPr>
        <w:t xml:space="preserve"> (</w:t>
      </w:r>
      <w:r w:rsidR="00457080">
        <w:rPr>
          <w:rFonts w:ascii="Tahoma" w:hAnsi="Tahoma" w:cs="Tahoma"/>
          <w:sz w:val="22"/>
          <w:szCs w:val="22"/>
        </w:rPr>
        <w:t xml:space="preserve">Profile, </w:t>
      </w:r>
      <w:proofErr w:type="spellStart"/>
      <w:r w:rsidR="00457080">
        <w:rPr>
          <w:rFonts w:ascii="Tahoma" w:hAnsi="Tahoma" w:cs="Tahoma"/>
          <w:sz w:val="22"/>
          <w:szCs w:val="22"/>
        </w:rPr>
        <w:t>inc.</w:t>
      </w:r>
      <w:proofErr w:type="spellEnd"/>
      <w:r w:rsidR="00457080">
        <w:rPr>
          <w:rFonts w:ascii="Tahoma" w:hAnsi="Tahoma" w:cs="Tahoma"/>
          <w:sz w:val="22"/>
          <w:szCs w:val="22"/>
        </w:rPr>
        <w:t xml:space="preserve"> Case Studies, </w:t>
      </w:r>
      <w:r w:rsidRPr="00457080">
        <w:rPr>
          <w:rFonts w:ascii="Tahoma" w:hAnsi="Tahoma" w:cs="Tahoma"/>
          <w:sz w:val="22"/>
          <w:szCs w:val="22"/>
        </w:rPr>
        <w:t>4 hours)</w:t>
      </w:r>
    </w:p>
    <w:p w:rsidR="00457080" w:rsidRDefault="00457080" w:rsidP="00A510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E2D29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E2D29"/>
          <w:sz w:val="22"/>
          <w:szCs w:val="22"/>
          <w:shd w:val="clear" w:color="auto" w:fill="FFFFFF"/>
        </w:rPr>
        <w:t xml:space="preserve">Winter </w:t>
      </w:r>
      <w:r>
        <w:rPr>
          <w:rFonts w:ascii="Tahoma" w:hAnsi="Tahoma" w:cs="Tahoma"/>
          <w:color w:val="2E2D29"/>
          <w:sz w:val="22"/>
          <w:szCs w:val="22"/>
          <w:shd w:val="clear" w:color="auto" w:fill="FFFFFF"/>
        </w:rPr>
        <w:tab/>
        <w:t>2016</w:t>
      </w:r>
      <w:r>
        <w:rPr>
          <w:rFonts w:ascii="Tahoma" w:hAnsi="Tahoma" w:cs="Tahoma"/>
          <w:color w:val="2E2D29"/>
          <w:sz w:val="22"/>
          <w:szCs w:val="22"/>
          <w:shd w:val="clear" w:color="auto" w:fill="FFFFFF"/>
        </w:rPr>
        <w:tab/>
      </w:r>
      <w:r>
        <w:rPr>
          <w:rFonts w:ascii="Tahoma" w:hAnsi="Tahoma" w:cs="Tahoma"/>
          <w:color w:val="2E2D29"/>
          <w:sz w:val="22"/>
          <w:szCs w:val="22"/>
          <w:shd w:val="clear" w:color="auto" w:fill="FFFFFF"/>
        </w:rPr>
        <w:tab/>
      </w:r>
      <w:r w:rsidRPr="00B473C6">
        <w:rPr>
          <w:rFonts w:ascii="Tahoma" w:hAnsi="Tahoma" w:cs="Tahoma"/>
          <w:sz w:val="22"/>
          <w:szCs w:val="22"/>
        </w:rPr>
        <w:t>Intro to Terrorism</w:t>
      </w:r>
      <w:r>
        <w:rPr>
          <w:rFonts w:ascii="Tahoma" w:hAnsi="Tahoma" w:cs="Tahoma"/>
          <w:sz w:val="22"/>
          <w:szCs w:val="22"/>
        </w:rPr>
        <w:t xml:space="preserve"> </w:t>
      </w:r>
      <w:r w:rsidRPr="00457080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 xml:space="preserve">focus: Ohio terrorists, </w:t>
      </w:r>
      <w:r w:rsidRPr="00457080">
        <w:rPr>
          <w:rFonts w:ascii="Tahoma" w:hAnsi="Tahoma" w:cs="Tahoma"/>
          <w:sz w:val="22"/>
          <w:szCs w:val="22"/>
        </w:rPr>
        <w:t>4 hours)</w:t>
      </w:r>
    </w:p>
    <w:p w:rsidR="00457080" w:rsidRPr="00457080" w:rsidRDefault="00457080" w:rsidP="00A510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2E2D29"/>
          <w:sz w:val="22"/>
          <w:szCs w:val="22"/>
          <w:shd w:val="clear" w:color="auto" w:fill="FFFFFF"/>
        </w:rPr>
        <w:t>Fall</w:t>
      </w:r>
      <w:r w:rsidRPr="00457080">
        <w:rPr>
          <w:rFonts w:ascii="Tahoma" w:hAnsi="Tahoma" w:cs="Tahoma"/>
          <w:color w:val="2E2D29"/>
          <w:sz w:val="22"/>
          <w:szCs w:val="22"/>
          <w:shd w:val="clear" w:color="auto" w:fill="FFFFFF"/>
        </w:rPr>
        <w:t xml:space="preserve"> 2015 </w:t>
      </w:r>
      <w:r w:rsidRPr="00457080">
        <w:rPr>
          <w:rFonts w:ascii="Tahoma" w:hAnsi="Tahoma" w:cs="Tahoma"/>
          <w:color w:val="2E2D29"/>
          <w:sz w:val="22"/>
          <w:szCs w:val="22"/>
          <w:shd w:val="clear" w:color="auto" w:fill="FFFFFF"/>
        </w:rPr>
        <w:tab/>
      </w:r>
      <w:r w:rsidRPr="00457080">
        <w:rPr>
          <w:rFonts w:ascii="Tahoma" w:hAnsi="Tahoma" w:cs="Tahoma"/>
          <w:color w:val="2E2D29"/>
          <w:sz w:val="22"/>
          <w:szCs w:val="22"/>
          <w:shd w:val="clear" w:color="auto" w:fill="FFFFFF"/>
        </w:rPr>
        <w:tab/>
      </w:r>
      <w:r w:rsidRPr="00B473C6">
        <w:rPr>
          <w:rFonts w:ascii="Tahoma" w:hAnsi="Tahoma" w:cs="Tahoma"/>
          <w:sz w:val="22"/>
          <w:szCs w:val="22"/>
        </w:rPr>
        <w:t>Intro to Terrorism</w:t>
      </w:r>
      <w:r w:rsidRPr="0045708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(media’s portrayal, </w:t>
      </w:r>
      <w:r w:rsidRPr="00457080">
        <w:rPr>
          <w:rFonts w:ascii="Tahoma" w:hAnsi="Tahoma" w:cs="Tahoma"/>
          <w:sz w:val="22"/>
          <w:szCs w:val="22"/>
        </w:rPr>
        <w:t>4 hours)</w:t>
      </w:r>
    </w:p>
    <w:p w:rsidR="005F241A" w:rsidRPr="00B473C6" w:rsidRDefault="005F241A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:rsidR="00C34A94" w:rsidRPr="00B473C6" w:rsidRDefault="005F241A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i/>
          <w:sz w:val="22"/>
          <w:szCs w:val="22"/>
        </w:rPr>
      </w:pPr>
      <w:r w:rsidRPr="00B473C6">
        <w:rPr>
          <w:rFonts w:ascii="Tahoma" w:hAnsi="Tahoma" w:cs="Tahoma"/>
          <w:bCs/>
          <w:i/>
          <w:sz w:val="22"/>
          <w:szCs w:val="22"/>
        </w:rPr>
        <w:t xml:space="preserve">Wright State University Pharmacology &amp; </w:t>
      </w:r>
      <w:r w:rsidR="00C34A94" w:rsidRPr="00B473C6">
        <w:rPr>
          <w:rFonts w:ascii="Tahoma" w:hAnsi="Tahoma" w:cs="Tahoma"/>
          <w:bCs/>
          <w:i/>
          <w:sz w:val="22"/>
          <w:szCs w:val="22"/>
        </w:rPr>
        <w:t xml:space="preserve">Toxicology, </w:t>
      </w:r>
      <w:proofErr w:type="spellStart"/>
      <w:r w:rsidR="00C34A94" w:rsidRPr="00B473C6">
        <w:rPr>
          <w:rFonts w:ascii="Tahoma" w:hAnsi="Tahoma" w:cs="Tahoma"/>
          <w:bCs/>
          <w:i/>
          <w:sz w:val="22"/>
          <w:szCs w:val="22"/>
        </w:rPr>
        <w:t>Boonshoft</w:t>
      </w:r>
      <w:proofErr w:type="spellEnd"/>
      <w:r w:rsidR="00C34A94" w:rsidRPr="00B473C6">
        <w:rPr>
          <w:rFonts w:ascii="Tahoma" w:hAnsi="Tahoma" w:cs="Tahoma"/>
          <w:bCs/>
          <w:i/>
          <w:sz w:val="22"/>
          <w:szCs w:val="22"/>
        </w:rPr>
        <w:t xml:space="preserve"> School of Medicine</w:t>
      </w:r>
    </w:p>
    <w:p w:rsidR="00A46158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  <w:r w:rsidRPr="00B473C6">
        <w:rPr>
          <w:rFonts w:ascii="Tahoma" w:hAnsi="Tahoma" w:cs="Tahoma"/>
          <w:bCs/>
          <w:sz w:val="22"/>
          <w:szCs w:val="22"/>
        </w:rPr>
        <w:t xml:space="preserve">(Represents the past </w:t>
      </w:r>
      <w:r w:rsidR="00A5103E">
        <w:rPr>
          <w:rFonts w:ascii="Tahoma" w:hAnsi="Tahoma" w:cs="Tahoma"/>
          <w:bCs/>
          <w:sz w:val="22"/>
          <w:szCs w:val="22"/>
        </w:rPr>
        <w:t>4</w:t>
      </w:r>
      <w:r w:rsidRPr="00B473C6">
        <w:rPr>
          <w:rFonts w:ascii="Tahoma" w:hAnsi="Tahoma" w:cs="Tahoma"/>
          <w:bCs/>
          <w:sz w:val="22"/>
          <w:szCs w:val="22"/>
        </w:rPr>
        <w:t xml:space="preserve"> years</w:t>
      </w:r>
      <w:r w:rsidR="009D7287" w:rsidRPr="00B473C6">
        <w:rPr>
          <w:rFonts w:ascii="Tahoma" w:hAnsi="Tahoma" w:cs="Tahoma"/>
          <w:bCs/>
          <w:sz w:val="22"/>
          <w:szCs w:val="22"/>
        </w:rPr>
        <w:t xml:space="preserve"> only</w:t>
      </w:r>
      <w:r w:rsidRPr="00B473C6">
        <w:rPr>
          <w:rFonts w:ascii="Tahoma" w:hAnsi="Tahoma" w:cs="Tahoma"/>
          <w:bCs/>
          <w:sz w:val="22"/>
          <w:szCs w:val="22"/>
        </w:rPr>
        <w:t>, * - Courses developed by T. Oroszi)</w:t>
      </w:r>
    </w:p>
    <w:p w:rsidR="00A5103E" w:rsidRPr="00B473C6" w:rsidRDefault="00A5103E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tbl>
      <w:tblPr>
        <w:tblW w:w="9840" w:type="dxa"/>
        <w:tblInd w:w="-5" w:type="dxa"/>
        <w:tblLook w:val="04A0" w:firstRow="1" w:lastRow="0" w:firstColumn="1" w:lastColumn="0" w:noHBand="0" w:noVBand="1"/>
      </w:tblPr>
      <w:tblGrid>
        <w:gridCol w:w="1660"/>
        <w:gridCol w:w="2660"/>
        <w:gridCol w:w="5520"/>
      </w:tblGrid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A5103E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A5103E">
              <w:rPr>
                <w:rFonts w:ascii="Tahoma" w:hAnsi="Tahoma" w:cs="Tahoma"/>
                <w:sz w:val="22"/>
                <w:szCs w:val="22"/>
              </w:rPr>
              <w:t>Fall 2018</w:t>
            </w: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PTX-8140 * Human Studies Research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PTX-7022 * Effective Scientific Writing: Part 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>1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PTX-8004  Medical </w:t>
            </w:r>
            <w:proofErr w:type="spellStart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Chem</w:t>
            </w:r>
            <w:proofErr w:type="spellEnd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, Rad and </w:t>
            </w:r>
            <w:proofErr w:type="spellStart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Nuc</w:t>
            </w:r>
            <w:proofErr w:type="spellEnd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 Defense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PTX-8005  Medical Biological Defense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PTX-8006 * Case Studies for CBRN Defense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* Leadership: Theory and Application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PTX-7012 Introduction to Research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B473C6">
              <w:rPr>
                <w:rStyle w:val="Strong"/>
                <w:rFonts w:ascii="Tahoma" w:hAnsi="Tahoma" w:cs="Tahoma"/>
                <w:b w:val="0"/>
                <w:color w:val="3D3D3D"/>
                <w:sz w:val="22"/>
                <w:szCs w:val="22"/>
              </w:rPr>
              <w:t>Spring 2018</w:t>
            </w: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PTX-8140 * Human Studies Research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PTX-7022 * Effective Scientific Writing: Part 2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PTX-8004  Medical </w:t>
            </w:r>
            <w:proofErr w:type="spellStart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Chem</w:t>
            </w:r>
            <w:proofErr w:type="spellEnd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, Rad and </w:t>
            </w:r>
            <w:proofErr w:type="spellStart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Nuc</w:t>
            </w:r>
            <w:proofErr w:type="spellEnd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 Defense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PTX-8005  Medical Biological Defense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PTX-8006 * Case Studies for CBRN Defense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B473C6">
              <w:rPr>
                <w:rStyle w:val="Strong"/>
                <w:rFonts w:ascii="Tahoma" w:hAnsi="Tahoma" w:cs="Tahoma"/>
                <w:b w:val="0"/>
                <w:color w:val="3D3D3D"/>
                <w:sz w:val="22"/>
                <w:szCs w:val="22"/>
              </w:rPr>
              <w:t>Summer 2018</w:t>
            </w: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PTX-8000  Advanced Writing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PTX-7022 * Effective Scientific Writing: Part 2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PTX-7021 * Effective Scientific Writing: Part 1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PTX-8140 * Human Studies Research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PTX-8004  Medical </w:t>
            </w:r>
            <w:proofErr w:type="spellStart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Chem</w:t>
            </w:r>
            <w:proofErr w:type="spellEnd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, Rad and </w:t>
            </w:r>
            <w:proofErr w:type="spellStart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Nuc</w:t>
            </w:r>
            <w:proofErr w:type="spellEnd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 Defense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PTX-8005  Medical Biological Defense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PTX-8006 * Case Studies for CBRN Defense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Fall 2017</w:t>
            </w: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Selected Topics-Pharmacology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* Leadership: Theory and Application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PTX-8140 * Human Studies Research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PTX-7012 Introduction to Research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PTX-7021 * Effective Scientific Writing: Part 1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PTX-8006 * Case Studies for CBRN Defense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Spring 2017</w:t>
            </w: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Independent Study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* Leadership: Theory and Application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PTX-8140 * Human Studies Research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PTX-7022 * Effective Scientific Writing: Part 2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Summer 2017</w:t>
            </w: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 Independent Study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* MD/MS Capstone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PTX-7022 * Effective Scientific Writing: Part 2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PTX-7021 * Effective Scientific Writing: Part 1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PTX-8140 * Human Studies Research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PTX-8004  Applications to Medical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Chem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, Rad and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Nuc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Defense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PTX-8005  Applications to Medical Biological Defense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PTX-8006 * Case Studies for CBRN Defense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Spring 2016         </w:t>
            </w:r>
          </w:p>
        </w:tc>
        <w:tc>
          <w:tcPr>
            <w:tcW w:w="8180" w:type="dxa"/>
            <w:gridSpan w:val="2"/>
            <w:shd w:val="clear" w:color="auto" w:fill="auto"/>
            <w:noWrap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PTX-7022 * Effective Scientific Writing: Part 2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PTX-8000-05 * Leadership: Theory and Application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PTX-8000-09 * Advanced Science Writing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PTX-8140 * Human Studies Research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PTX-8120 * Case Studies for CBRN Defense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PTX-8210  Applications to Medical </w:t>
            </w:r>
            <w:r w:rsidRPr="00B473C6">
              <w:rPr>
                <w:rFonts w:ascii="Tahoma" w:hAnsi="Tahoma" w:cs="Tahoma"/>
                <w:noProof/>
                <w:sz w:val="22"/>
                <w:szCs w:val="22"/>
              </w:rPr>
              <w:t>BioDefense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Summer 2016         </w:t>
            </w: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PTX-7021 * Effective Scientific Writing: Part1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PTX-7022 * Effective Scientific Writing: Part2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PTX-8000-01* MD/MS Capstone Journal Club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PTX-8120 * Case Studies for CBRN Defense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PTX-8140 * Human Studies Research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Fall 2016</w:t>
            </w: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PTX-8000-05 * Intro to Domestic Terrorism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PTX-8140 * Human Studies Research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PTX-8210 Applications to Medical Bio Defense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PTX-8210 Applications to Medical Chm/Rad/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Nuc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Defense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PTX-7012 * Intro to PTX Graduate Research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PTX-7021 * Effective Scientific Writing: Part1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PTX-7022 * Effective Scientific Writing: Part2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Spring 2015       </w:t>
            </w: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PTX-9120-01 * Scientific Writing 1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PTX-8210-01 Med. Bio. Defense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Summer 2015         </w:t>
            </w: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* Advanced Science Writing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PTX-8200 B-01 * Communications in Science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PTX-9120 * Effective Scientific Writing: Part1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PTX-9120 * Effective Scientific Writing: Part2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* Human Studies Research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PTX-8120 * Case Studies for CBRN Defense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Fall 2015</w:t>
            </w: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* Human Studies Research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PTX-8120 * Case Studies for CBRN Defense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PTX-8210 Applications to Medical Biological Defense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PTX-9000 * Introduction to Research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PTX-9200 * Pharmacology Clinical Research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PTX-9200 * Pharmacology Clinical Research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PTX-9220 * Effective Scientific Writing: Part 2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Summer 2014</w:t>
            </w: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B-01 Independent Study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B-02 Independent Study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C-03* Career development advising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PTX-8120 B-01* Case Studies CBRN Defense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PTX-8200 B-01* Communications in Science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PTX-9120 01* Effective Scientific Writing: Part1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PTX-9120 01* Effective Scientific Writing: Part2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Fall 2014</w:t>
            </w: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PTX-9000-01* Introduction to Research</w:t>
            </w:r>
          </w:p>
        </w:tc>
      </w:tr>
      <w:tr w:rsidR="00A5103E" w:rsidRPr="00B473C6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A5103E" w:rsidRPr="00B473C6" w:rsidRDefault="00A5103E" w:rsidP="00A5103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46158" w:rsidRPr="00B473C6" w:rsidRDefault="00A46158" w:rsidP="00A46158">
      <w:pPr>
        <w:spacing w:line="276" w:lineRule="auto"/>
        <w:rPr>
          <w:rFonts w:ascii="Tahoma" w:hAnsi="Tahoma" w:cs="Tahoma"/>
          <w:bCs/>
          <w:sz w:val="22"/>
          <w:szCs w:val="22"/>
        </w:rPr>
      </w:pP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i/>
          <w:sz w:val="22"/>
          <w:szCs w:val="22"/>
        </w:rPr>
      </w:pPr>
      <w:r w:rsidRPr="00B473C6">
        <w:rPr>
          <w:rFonts w:ascii="Tahoma" w:hAnsi="Tahoma" w:cs="Tahoma"/>
          <w:bCs/>
          <w:i/>
          <w:noProof/>
          <w:sz w:val="22"/>
          <w:szCs w:val="22"/>
        </w:rPr>
        <w:t>Wright State University, College of Science and Math,</w:t>
      </w:r>
      <w:r w:rsidRPr="00B473C6">
        <w:rPr>
          <w:rFonts w:ascii="Tahoma" w:hAnsi="Tahoma" w:cs="Tahoma"/>
          <w:bCs/>
          <w:i/>
          <w:sz w:val="22"/>
          <w:szCs w:val="22"/>
        </w:rPr>
        <w:t xml:space="preserve"> Biology </w:t>
      </w:r>
      <w:proofErr w:type="spellStart"/>
      <w:r w:rsidRPr="00B473C6">
        <w:rPr>
          <w:rFonts w:ascii="Tahoma" w:hAnsi="Tahoma" w:cs="Tahoma"/>
          <w:bCs/>
          <w:i/>
          <w:sz w:val="22"/>
          <w:szCs w:val="22"/>
        </w:rPr>
        <w:t>Dept</w:t>
      </w:r>
      <w:proofErr w:type="spellEnd"/>
      <w:r w:rsidRPr="00B473C6">
        <w:rPr>
          <w:rFonts w:ascii="Tahoma" w:hAnsi="Tahoma" w:cs="Tahoma"/>
          <w:bCs/>
          <w:i/>
          <w:sz w:val="22"/>
          <w:szCs w:val="22"/>
        </w:rPr>
        <w:t>: (2000 - 2003)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64"/>
        <w:gridCol w:w="2221"/>
        <w:gridCol w:w="5175"/>
      </w:tblGrid>
      <w:tr w:rsidR="00A46158" w:rsidRPr="00B473C6" w:rsidTr="00A46158">
        <w:trPr>
          <w:trHeight w:val="278"/>
          <w:jc w:val="center"/>
        </w:trPr>
        <w:tc>
          <w:tcPr>
            <w:tcW w:w="1964" w:type="dxa"/>
            <w:shd w:val="clear" w:color="auto" w:fill="auto"/>
          </w:tcPr>
          <w:p w:rsidR="00A46158" w:rsidRPr="00B473C6" w:rsidRDefault="009D7287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473C6">
              <w:rPr>
                <w:rFonts w:ascii="Tahoma" w:hAnsi="Tahoma" w:cs="Tahoma"/>
                <w:sz w:val="22"/>
                <w:szCs w:val="22"/>
                <w:u w:val="single"/>
              </w:rPr>
              <w:t>Quarter/</w:t>
            </w:r>
            <w:r w:rsidR="00A46158" w:rsidRPr="00B473C6">
              <w:rPr>
                <w:rFonts w:ascii="Tahoma" w:hAnsi="Tahoma" w:cs="Tahoma"/>
                <w:sz w:val="22"/>
                <w:szCs w:val="22"/>
                <w:u w:val="single"/>
              </w:rPr>
              <w:t>Year</w:t>
            </w:r>
          </w:p>
        </w:tc>
        <w:tc>
          <w:tcPr>
            <w:tcW w:w="2221" w:type="dxa"/>
            <w:shd w:val="clear" w:color="auto" w:fill="auto"/>
          </w:tcPr>
          <w:p w:rsidR="00A46158" w:rsidRPr="00B473C6" w:rsidRDefault="00A46158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473C6">
              <w:rPr>
                <w:rFonts w:ascii="Tahoma" w:hAnsi="Tahoma" w:cs="Tahoma"/>
                <w:sz w:val="22"/>
                <w:szCs w:val="22"/>
                <w:u w:val="single"/>
              </w:rPr>
              <w:t>Course</w:t>
            </w:r>
          </w:p>
        </w:tc>
        <w:tc>
          <w:tcPr>
            <w:tcW w:w="5175" w:type="dxa"/>
            <w:shd w:val="clear" w:color="auto" w:fill="auto"/>
          </w:tcPr>
          <w:p w:rsidR="00A46158" w:rsidRPr="00B473C6" w:rsidRDefault="00A46158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9D7287" w:rsidRPr="00B473C6" w:rsidTr="00706516">
        <w:trPr>
          <w:trHeight w:val="323"/>
          <w:jc w:val="center"/>
        </w:trPr>
        <w:tc>
          <w:tcPr>
            <w:tcW w:w="1964" w:type="dxa"/>
            <w:shd w:val="clear" w:color="auto" w:fill="auto"/>
            <w:hideMark/>
          </w:tcPr>
          <w:p w:rsidR="009D7287" w:rsidRPr="00B473C6" w:rsidRDefault="009D7287" w:rsidP="00A4615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Spring/2003</w:t>
            </w:r>
          </w:p>
        </w:tc>
        <w:tc>
          <w:tcPr>
            <w:tcW w:w="7396" w:type="dxa"/>
            <w:gridSpan w:val="2"/>
            <w:shd w:val="clear" w:color="auto" w:fill="auto"/>
            <w:hideMark/>
          </w:tcPr>
          <w:p w:rsidR="009D7287" w:rsidRPr="00B473C6" w:rsidRDefault="009D7287" w:rsidP="009D728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BIO 107 Intro to Human Diseases</w:t>
            </w:r>
          </w:p>
        </w:tc>
      </w:tr>
      <w:tr w:rsidR="009D7287" w:rsidRPr="00B473C6" w:rsidTr="00706516">
        <w:trPr>
          <w:trHeight w:val="269"/>
          <w:jc w:val="center"/>
        </w:trPr>
        <w:tc>
          <w:tcPr>
            <w:tcW w:w="1964" w:type="dxa"/>
            <w:shd w:val="clear" w:color="auto" w:fill="auto"/>
            <w:hideMark/>
          </w:tcPr>
          <w:p w:rsidR="009D7287" w:rsidRPr="00B473C6" w:rsidRDefault="009D7287" w:rsidP="00A4615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Summer/2003</w:t>
            </w:r>
          </w:p>
        </w:tc>
        <w:tc>
          <w:tcPr>
            <w:tcW w:w="7396" w:type="dxa"/>
            <w:gridSpan w:val="2"/>
            <w:shd w:val="clear" w:color="auto" w:fill="auto"/>
            <w:hideMark/>
          </w:tcPr>
          <w:p w:rsidR="009D7287" w:rsidRPr="00B473C6" w:rsidRDefault="009D7287" w:rsidP="009D728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BIO 345 Intro to Biological Concepts (Lecture)</w:t>
            </w:r>
          </w:p>
        </w:tc>
      </w:tr>
      <w:tr w:rsidR="009D7287" w:rsidRPr="00B473C6" w:rsidTr="00706516">
        <w:trPr>
          <w:trHeight w:val="251"/>
          <w:jc w:val="center"/>
        </w:trPr>
        <w:tc>
          <w:tcPr>
            <w:tcW w:w="1964" w:type="dxa"/>
            <w:shd w:val="clear" w:color="auto" w:fill="auto"/>
            <w:hideMark/>
          </w:tcPr>
          <w:p w:rsidR="009D7287" w:rsidRPr="00B473C6" w:rsidRDefault="009D7287" w:rsidP="00A4615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Spring/2003</w:t>
            </w:r>
          </w:p>
        </w:tc>
        <w:tc>
          <w:tcPr>
            <w:tcW w:w="7396" w:type="dxa"/>
            <w:gridSpan w:val="2"/>
            <w:shd w:val="clear" w:color="auto" w:fill="auto"/>
            <w:hideMark/>
          </w:tcPr>
          <w:p w:rsidR="009D7287" w:rsidRPr="00B473C6" w:rsidRDefault="009D7287" w:rsidP="009D728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BIO 107 Intro to Human Diseases (Lecture)</w:t>
            </w:r>
          </w:p>
        </w:tc>
      </w:tr>
      <w:tr w:rsidR="009D7287" w:rsidRPr="00B473C6" w:rsidTr="00706516">
        <w:trPr>
          <w:trHeight w:val="242"/>
          <w:jc w:val="center"/>
        </w:trPr>
        <w:tc>
          <w:tcPr>
            <w:tcW w:w="1964" w:type="dxa"/>
            <w:shd w:val="clear" w:color="auto" w:fill="auto"/>
          </w:tcPr>
          <w:p w:rsidR="009D7287" w:rsidRPr="00B473C6" w:rsidRDefault="009D7287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Fall/2002</w:t>
            </w:r>
          </w:p>
        </w:tc>
        <w:tc>
          <w:tcPr>
            <w:tcW w:w="7396" w:type="dxa"/>
            <w:gridSpan w:val="2"/>
            <w:shd w:val="clear" w:color="auto" w:fill="auto"/>
          </w:tcPr>
          <w:p w:rsidR="009D7287" w:rsidRPr="00B473C6" w:rsidRDefault="009D7287" w:rsidP="009D728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BIO 345 Intro to Biological Concepts (Lecture)</w:t>
            </w:r>
          </w:p>
        </w:tc>
      </w:tr>
      <w:tr w:rsidR="009D7287" w:rsidRPr="00B473C6" w:rsidTr="00706516">
        <w:trPr>
          <w:trHeight w:val="224"/>
          <w:jc w:val="center"/>
        </w:trPr>
        <w:tc>
          <w:tcPr>
            <w:tcW w:w="1964" w:type="dxa"/>
            <w:shd w:val="clear" w:color="auto" w:fill="auto"/>
          </w:tcPr>
          <w:p w:rsidR="009D7287" w:rsidRPr="00B473C6" w:rsidRDefault="009D7287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Winter/2002</w:t>
            </w:r>
          </w:p>
        </w:tc>
        <w:tc>
          <w:tcPr>
            <w:tcW w:w="7396" w:type="dxa"/>
            <w:gridSpan w:val="2"/>
            <w:shd w:val="clear" w:color="auto" w:fill="auto"/>
          </w:tcPr>
          <w:p w:rsidR="009D7287" w:rsidRPr="00B473C6" w:rsidRDefault="009D7287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(Laboratory) Intro to Biological Concepts – Biodiversity </w:t>
            </w:r>
          </w:p>
        </w:tc>
      </w:tr>
      <w:tr w:rsidR="009D7287" w:rsidRPr="00B473C6" w:rsidTr="00706516">
        <w:trPr>
          <w:trHeight w:val="305"/>
          <w:jc w:val="center"/>
        </w:trPr>
        <w:tc>
          <w:tcPr>
            <w:tcW w:w="1964" w:type="dxa"/>
            <w:shd w:val="clear" w:color="auto" w:fill="auto"/>
          </w:tcPr>
          <w:p w:rsidR="009D7287" w:rsidRPr="00B473C6" w:rsidRDefault="009D7287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Fall/2002</w:t>
            </w:r>
          </w:p>
        </w:tc>
        <w:tc>
          <w:tcPr>
            <w:tcW w:w="7396" w:type="dxa"/>
            <w:gridSpan w:val="2"/>
            <w:shd w:val="clear" w:color="auto" w:fill="auto"/>
          </w:tcPr>
          <w:p w:rsidR="009D7287" w:rsidRPr="00B473C6" w:rsidRDefault="009D7287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(Laboratory) Intro to Biological Concepts – Food </w:t>
            </w:r>
          </w:p>
        </w:tc>
      </w:tr>
      <w:tr w:rsidR="009D7287" w:rsidRPr="00B473C6" w:rsidTr="00706516">
        <w:trPr>
          <w:trHeight w:val="260"/>
          <w:jc w:val="center"/>
        </w:trPr>
        <w:tc>
          <w:tcPr>
            <w:tcW w:w="1964" w:type="dxa"/>
            <w:shd w:val="clear" w:color="auto" w:fill="auto"/>
          </w:tcPr>
          <w:p w:rsidR="009D7287" w:rsidRPr="00B473C6" w:rsidRDefault="009D7287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Fall/2000</w:t>
            </w:r>
          </w:p>
        </w:tc>
        <w:tc>
          <w:tcPr>
            <w:tcW w:w="7396" w:type="dxa"/>
            <w:gridSpan w:val="2"/>
            <w:shd w:val="clear" w:color="auto" w:fill="auto"/>
          </w:tcPr>
          <w:p w:rsidR="009D7287" w:rsidRPr="00B473C6" w:rsidRDefault="009D7287" w:rsidP="009D728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(Laboratory) Comparative Vertebrate </w:t>
            </w:r>
          </w:p>
        </w:tc>
      </w:tr>
      <w:tr w:rsidR="009D7287" w:rsidRPr="00B473C6" w:rsidTr="00706516">
        <w:trPr>
          <w:trHeight w:val="251"/>
          <w:jc w:val="center"/>
        </w:trPr>
        <w:tc>
          <w:tcPr>
            <w:tcW w:w="1964" w:type="dxa"/>
            <w:shd w:val="clear" w:color="auto" w:fill="auto"/>
          </w:tcPr>
          <w:p w:rsidR="009D7287" w:rsidRPr="00B473C6" w:rsidRDefault="009D7287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Summer/2000</w:t>
            </w:r>
          </w:p>
        </w:tc>
        <w:tc>
          <w:tcPr>
            <w:tcW w:w="7396" w:type="dxa"/>
            <w:gridSpan w:val="2"/>
            <w:shd w:val="clear" w:color="auto" w:fill="auto"/>
          </w:tcPr>
          <w:p w:rsidR="009D7287" w:rsidRPr="00B473C6" w:rsidRDefault="009D7287" w:rsidP="009D728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(Laboratory) Intro to Biology – Disease </w:t>
            </w:r>
          </w:p>
        </w:tc>
      </w:tr>
    </w:tbl>
    <w:p w:rsidR="000E7EE5" w:rsidRDefault="000E7EE5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0E7EE5" w:rsidRDefault="000E7EE5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  <w:r w:rsidRPr="00B473C6">
        <w:rPr>
          <w:rFonts w:ascii="Tahoma" w:hAnsi="Tahoma" w:cs="Tahoma"/>
          <w:b/>
          <w:sz w:val="22"/>
          <w:szCs w:val="22"/>
        </w:rPr>
        <w:t>ADVISING</w:t>
      </w:r>
    </w:p>
    <w:p w:rsidR="00A46158" w:rsidRPr="00B473C6" w:rsidRDefault="00B473C6" w:rsidP="00B473C6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sz w:val="22"/>
          <w:szCs w:val="22"/>
        </w:rPr>
      </w:pPr>
      <w:r w:rsidRPr="00B473C6">
        <w:rPr>
          <w:rFonts w:ascii="Tahoma" w:hAnsi="Tahoma" w:cs="Tahoma"/>
          <w:i/>
          <w:sz w:val="22"/>
          <w:szCs w:val="22"/>
        </w:rPr>
        <w:t>Primary Advisor for the following M.S. Graduate Students:</w:t>
      </w:r>
    </w:p>
    <w:p w:rsidR="00B473C6" w:rsidRPr="00B473C6" w:rsidRDefault="00B473C6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sz w:val="22"/>
          <w:szCs w:val="22"/>
        </w:rPr>
      </w:pPr>
    </w:p>
    <w:tbl>
      <w:tblPr>
        <w:tblW w:w="9563" w:type="dxa"/>
        <w:tblInd w:w="-5" w:type="dxa"/>
        <w:tblLook w:val="04A0" w:firstRow="1" w:lastRow="0" w:firstColumn="1" w:lastColumn="0" w:noHBand="0" w:noVBand="1"/>
      </w:tblPr>
      <w:tblGrid>
        <w:gridCol w:w="3428"/>
        <w:gridCol w:w="3537"/>
        <w:gridCol w:w="2598"/>
      </w:tblGrid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bCs/>
                <w:sz w:val="22"/>
                <w:szCs w:val="22"/>
                <w:u w:val="single"/>
              </w:rPr>
            </w:pPr>
            <w:r w:rsidRPr="00B473C6">
              <w:rPr>
                <w:rFonts w:ascii="Tahoma" w:hAnsi="Tahoma" w:cs="Tahoma"/>
                <w:bCs/>
                <w:sz w:val="22"/>
                <w:szCs w:val="22"/>
                <w:u w:val="single"/>
              </w:rPr>
              <w:t xml:space="preserve">2014-2015:  </w:t>
            </w:r>
          </w:p>
        </w:tc>
        <w:tc>
          <w:tcPr>
            <w:tcW w:w="3537" w:type="dxa"/>
            <w:vAlign w:val="bottom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bCs/>
                <w:sz w:val="22"/>
                <w:szCs w:val="22"/>
                <w:u w:val="single"/>
              </w:rPr>
            </w:pPr>
            <w:r w:rsidRPr="00B473C6">
              <w:rPr>
                <w:rFonts w:ascii="Tahoma" w:hAnsi="Tahoma" w:cs="Tahoma"/>
                <w:bCs/>
                <w:sz w:val="22"/>
                <w:szCs w:val="22"/>
                <w:u w:val="single"/>
              </w:rPr>
              <w:t xml:space="preserve">2015-2016:  </w:t>
            </w:r>
          </w:p>
        </w:tc>
        <w:tc>
          <w:tcPr>
            <w:tcW w:w="2598" w:type="dxa"/>
            <w:shd w:val="clear" w:color="auto" w:fill="auto"/>
            <w:noWrap/>
            <w:vAlign w:val="center"/>
            <w:hideMark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bCs/>
                <w:sz w:val="22"/>
                <w:szCs w:val="22"/>
                <w:u w:val="single"/>
              </w:rPr>
            </w:pPr>
            <w:r w:rsidRPr="00B473C6">
              <w:rPr>
                <w:rFonts w:ascii="Tahoma" w:hAnsi="Tahoma" w:cs="Tahoma"/>
                <w:bCs/>
                <w:sz w:val="22"/>
                <w:szCs w:val="22"/>
                <w:u w:val="single"/>
              </w:rPr>
              <w:t xml:space="preserve">2016-2017: 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Alsagri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>, Ahmed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Alabdrabalnabi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Eman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Hawra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Al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Khlaiteet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Farag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Mosa</w:t>
            </w:r>
            <w:proofErr w:type="spellEnd"/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Andijani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>, Yusra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Shrouq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Almaghrabi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Abdulmagid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Sherif</w:t>
            </w:r>
            <w:proofErr w:type="spellEnd"/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Khan,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Aiman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Haya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Alrajeh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Sara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Younes</w:t>
            </w:r>
            <w:proofErr w:type="spellEnd"/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Momenah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Tahani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Tahani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Alshammari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Manar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Hajjan</w:t>
            </w:r>
            <w:proofErr w:type="spellEnd"/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Subedi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Sachchida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Faten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Bin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Dayel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Nnaemeka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Obianagha</w:t>
            </w:r>
            <w:proofErr w:type="spellEnd"/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Almutairi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Fahdah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Sanjeev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Dhakal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Nagasudheer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Balusu</w:t>
            </w:r>
            <w:proofErr w:type="spellEnd"/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Chinnapareddy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Srinivasula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Rupinder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Gill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Siham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Abdulla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Egbai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>, Paulet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Sindhu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Kommareddy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Jawaher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Aldurayhim</w:t>
            </w:r>
            <w:proofErr w:type="spellEnd"/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Greene, Matthew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Thulasi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Konduru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Bala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Karri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Ihezurike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Nedu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Purna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Koppu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Daniel Baker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Karri,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Bala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Wedad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Mawkili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Saud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Thabet</w:t>
            </w:r>
            <w:proofErr w:type="spellEnd"/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Kassem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>, Sara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Sowmya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Podduturi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Yetunde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Fajulugbe</w:t>
            </w:r>
            <w:proofErr w:type="spellEnd"/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Kumbaji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Meenasri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Mohammed Samee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Yousef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Aljohani</w:t>
            </w:r>
            <w:proofErr w:type="spellEnd"/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Law, Rebecca</w:t>
            </w:r>
          </w:p>
        </w:tc>
        <w:tc>
          <w:tcPr>
            <w:tcW w:w="2598" w:type="dxa"/>
            <w:shd w:val="clear" w:color="auto" w:fill="auto"/>
            <w:noWrap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Hassan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Alhejaili</w:t>
            </w:r>
            <w:proofErr w:type="spellEnd"/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Law, Sarah</w:t>
            </w:r>
          </w:p>
        </w:tc>
        <w:tc>
          <w:tcPr>
            <w:tcW w:w="2598" w:type="dxa"/>
            <w:shd w:val="clear" w:color="auto" w:fill="auto"/>
            <w:noWrap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lastRenderedPageBreak/>
              <w:t xml:space="preserve">Bader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Althuwaini</w:t>
            </w:r>
            <w:proofErr w:type="spellEnd"/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Motharapu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Rajitha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Cathy Graham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Sen,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Ebru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bottom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Sharma,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Shriya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bottom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Sheela,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Suhasini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:rsidTr="00A46158">
        <w:trPr>
          <w:trHeight w:val="468"/>
        </w:trPr>
        <w:tc>
          <w:tcPr>
            <w:tcW w:w="3428" w:type="dxa"/>
            <w:vAlign w:val="bottom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noProof/>
                <w:sz w:val="22"/>
                <w:szCs w:val="22"/>
              </w:rPr>
              <w:t>Tabal</w:t>
            </w:r>
            <w:r w:rsidRPr="00B473C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Najib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bottom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Timmisetty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Muralikrishna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bottom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Tosun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>, Amanda</w:t>
            </w:r>
          </w:p>
        </w:tc>
        <w:tc>
          <w:tcPr>
            <w:tcW w:w="2598" w:type="dxa"/>
            <w:shd w:val="clear" w:color="auto" w:fill="auto"/>
            <w:noWrap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bottom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Younes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Marwa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bottom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Zhang, Cheng</w:t>
            </w:r>
          </w:p>
        </w:tc>
        <w:tc>
          <w:tcPr>
            <w:tcW w:w="2598" w:type="dxa"/>
            <w:shd w:val="clear" w:color="auto" w:fill="auto"/>
            <w:noWrap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bottom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7" w:type="dxa"/>
            <w:vAlign w:val="center"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noWrap/>
          </w:tcPr>
          <w:p w:rsidR="00A46158" w:rsidRPr="00B473C6" w:rsidRDefault="00A46158" w:rsidP="00706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46158" w:rsidRPr="00B473C6" w:rsidRDefault="00A46158" w:rsidP="00B473C6">
      <w:pPr>
        <w:spacing w:line="276" w:lineRule="auto"/>
        <w:jc w:val="center"/>
        <w:rPr>
          <w:rFonts w:ascii="Tahoma" w:hAnsi="Tahoma" w:cs="Tahoma"/>
          <w:i/>
          <w:color w:val="auto"/>
          <w:sz w:val="22"/>
          <w:szCs w:val="22"/>
        </w:rPr>
      </w:pPr>
      <w:r w:rsidRPr="00B473C6">
        <w:rPr>
          <w:rFonts w:ascii="Tahoma" w:hAnsi="Tahoma" w:cs="Tahoma"/>
          <w:i/>
          <w:color w:val="auto"/>
          <w:sz w:val="22"/>
          <w:szCs w:val="22"/>
        </w:rPr>
        <w:t>Co Advisor MD/MS Students:</w:t>
      </w:r>
    </w:p>
    <w:p w:rsidR="00B473C6" w:rsidRPr="00B473C6" w:rsidRDefault="00B473C6" w:rsidP="00B473C6">
      <w:pPr>
        <w:spacing w:line="276" w:lineRule="auto"/>
        <w:jc w:val="center"/>
        <w:rPr>
          <w:rFonts w:ascii="Tahoma" w:hAnsi="Tahoma" w:cs="Tahoma"/>
          <w:color w:val="auto"/>
          <w:sz w:val="22"/>
          <w:szCs w:val="22"/>
        </w:rPr>
      </w:pPr>
    </w:p>
    <w:p w:rsidR="00B473C6" w:rsidRPr="00B473C6" w:rsidRDefault="00B473C6" w:rsidP="00B473C6">
      <w:pPr>
        <w:spacing w:line="276" w:lineRule="auto"/>
        <w:jc w:val="center"/>
        <w:rPr>
          <w:rFonts w:ascii="Tahoma" w:hAnsi="Tahoma" w:cs="Tahoma"/>
          <w:color w:val="auto"/>
          <w:sz w:val="22"/>
          <w:szCs w:val="22"/>
        </w:rPr>
        <w:sectPr w:rsidR="00B473C6" w:rsidRPr="00B473C6" w:rsidSect="00A46158">
          <w:headerReference w:type="even" r:id="rId10"/>
          <w:headerReference w:type="default" r:id="rId11"/>
          <w:pgSz w:w="12240" w:h="15840" w:code="1"/>
          <w:pgMar w:top="1440" w:right="1440" w:bottom="1440" w:left="1440" w:header="576" w:footer="0" w:gutter="0"/>
          <w:cols w:space="720"/>
          <w:titlePg/>
          <w:docGrid w:linePitch="272"/>
        </w:sectPr>
      </w:pP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Larilyn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Yelton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2015 – </w:t>
      </w:r>
      <w:r w:rsidR="00B473C6" w:rsidRPr="00B473C6">
        <w:rPr>
          <w:rFonts w:ascii="Tahoma" w:hAnsi="Tahoma" w:cs="Tahoma"/>
          <w:color w:val="auto"/>
          <w:sz w:val="22"/>
          <w:szCs w:val="22"/>
        </w:rPr>
        <w:t>2018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Casey Walk 2015 – </w:t>
      </w:r>
      <w:r w:rsidR="00B473C6" w:rsidRPr="00B473C6">
        <w:rPr>
          <w:rFonts w:ascii="Tahoma" w:hAnsi="Tahoma" w:cs="Tahoma"/>
          <w:color w:val="auto"/>
          <w:sz w:val="22"/>
          <w:szCs w:val="22"/>
        </w:rPr>
        <w:t>2018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Andrew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La'Pelusa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2016 – Present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Jude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Khatib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2017 – Present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Casey Walk 2017 – Present</w:t>
      </w:r>
      <w:r w:rsidRPr="00B473C6">
        <w:rPr>
          <w:rFonts w:ascii="Tahoma" w:hAnsi="Tahoma" w:cs="Tahoma"/>
          <w:color w:val="auto"/>
          <w:sz w:val="22"/>
          <w:szCs w:val="22"/>
        </w:rPr>
        <w:tab/>
      </w:r>
      <w:r w:rsidRPr="00B473C6">
        <w:rPr>
          <w:rFonts w:ascii="Tahoma" w:hAnsi="Tahoma" w:cs="Tahoma"/>
          <w:color w:val="auto"/>
          <w:sz w:val="22"/>
          <w:szCs w:val="22"/>
        </w:rPr>
        <w:tab/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Jaree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Naqvi 2017 – Present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Benita Wu 2017 – Present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Michael Williams 2017 – Present</w:t>
      </w:r>
    </w:p>
    <w:p w:rsidR="003F1CC9" w:rsidRPr="00B473C6" w:rsidRDefault="003F1CC9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Roy Chen 2018 – Present</w:t>
      </w:r>
    </w:p>
    <w:p w:rsidR="003F1CC9" w:rsidRPr="00B473C6" w:rsidRDefault="003F1CC9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Sabina Bashir 2018 </w:t>
      </w:r>
      <w:r w:rsidR="00B473C6" w:rsidRPr="00B473C6">
        <w:rPr>
          <w:rFonts w:ascii="Tahoma" w:hAnsi="Tahoma" w:cs="Tahoma"/>
          <w:color w:val="auto"/>
          <w:sz w:val="22"/>
          <w:szCs w:val="22"/>
        </w:rPr>
        <w:t>– Present</w:t>
      </w:r>
    </w:p>
    <w:p w:rsidR="00B473C6" w:rsidRPr="00B473C6" w:rsidRDefault="003F1CC9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Ryan </w:t>
      </w:r>
      <w:proofErr w:type="spellStart"/>
      <w:r w:rsidR="00B473C6" w:rsidRPr="00B473C6">
        <w:rPr>
          <w:rFonts w:ascii="Tahoma" w:hAnsi="Tahoma" w:cs="Tahoma"/>
          <w:color w:val="auto"/>
          <w:sz w:val="22"/>
          <w:szCs w:val="22"/>
        </w:rPr>
        <w:t>Gabbard</w:t>
      </w:r>
      <w:proofErr w:type="spellEnd"/>
      <w:r w:rsidR="00B473C6" w:rsidRPr="00B473C6">
        <w:rPr>
          <w:rFonts w:ascii="Tahoma" w:hAnsi="Tahoma" w:cs="Tahoma"/>
          <w:color w:val="auto"/>
          <w:sz w:val="22"/>
          <w:szCs w:val="22"/>
        </w:rPr>
        <w:t xml:space="preserve"> 2018 – Present</w:t>
      </w:r>
    </w:p>
    <w:p w:rsidR="003F1CC9" w:rsidRPr="00B473C6" w:rsidRDefault="003F1CC9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Cameron</w:t>
      </w:r>
      <w:r w:rsidR="00B473C6"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B473C6" w:rsidRPr="00B473C6">
        <w:rPr>
          <w:rFonts w:ascii="Tahoma" w:hAnsi="Tahoma" w:cs="Tahoma"/>
          <w:color w:val="auto"/>
          <w:sz w:val="22"/>
          <w:szCs w:val="22"/>
        </w:rPr>
        <w:t>McGlone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2018 – Present</w:t>
      </w:r>
    </w:p>
    <w:p w:rsidR="003F1CC9" w:rsidRPr="00B473C6" w:rsidRDefault="003F1CC9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Rob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Hoopes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2018 – Present</w:t>
      </w:r>
    </w:p>
    <w:p w:rsidR="00B473C6" w:rsidRPr="00B473C6" w:rsidRDefault="00B473C6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  <w:sectPr w:rsidR="00B473C6" w:rsidRPr="00B473C6" w:rsidSect="00B473C6">
          <w:type w:val="continuous"/>
          <w:pgSz w:w="12240" w:h="15840" w:code="1"/>
          <w:pgMar w:top="1440" w:right="1440" w:bottom="1440" w:left="1440" w:header="576" w:footer="0" w:gutter="0"/>
          <w:cols w:num="2" w:space="720"/>
          <w:titlePg/>
          <w:docGrid w:linePitch="272"/>
        </w:sectPr>
      </w:pPr>
    </w:p>
    <w:p w:rsidR="003F1CC9" w:rsidRPr="00B473C6" w:rsidRDefault="003F1CC9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:rsidR="00A46158" w:rsidRPr="00B473C6" w:rsidRDefault="00A46158" w:rsidP="00A46158">
      <w:pPr>
        <w:spacing w:line="276" w:lineRule="auto"/>
        <w:rPr>
          <w:rFonts w:ascii="Tahoma" w:hAnsi="Tahoma" w:cs="Tahoma"/>
          <w:i/>
          <w:color w:val="auto"/>
          <w:sz w:val="22"/>
          <w:szCs w:val="22"/>
        </w:rPr>
      </w:pPr>
      <w:r w:rsidRPr="00B473C6">
        <w:rPr>
          <w:rFonts w:ascii="Tahoma" w:hAnsi="Tahoma" w:cs="Tahoma"/>
          <w:i/>
          <w:color w:val="auto"/>
          <w:sz w:val="22"/>
          <w:szCs w:val="22"/>
        </w:rPr>
        <w:t>Graduate Program Thesis Committee Member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Robert Boehm 2016 –2017</w:t>
      </w:r>
      <w:r w:rsidRPr="00B473C6">
        <w:rPr>
          <w:rFonts w:ascii="Tahoma" w:hAnsi="Tahoma" w:cs="Tahoma"/>
          <w:color w:val="auto"/>
          <w:sz w:val="22"/>
          <w:szCs w:val="22"/>
        </w:rPr>
        <w:br/>
        <w:t xml:space="preserve">Sami </w:t>
      </w:r>
      <w:proofErr w:type="spellStart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Alsabri</w:t>
      </w:r>
      <w:proofErr w:type="spellEnd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2015 - 2017</w:t>
      </w:r>
    </w:p>
    <w:p w:rsidR="00A46158" w:rsidRPr="00B473C6" w:rsidRDefault="00B473C6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Shahryar Qureshi 2016 – 2018</w:t>
      </w:r>
    </w:p>
    <w:p w:rsidR="00B473C6" w:rsidRPr="00B473C6" w:rsidRDefault="00B473C6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:rsidR="00A46158" w:rsidRPr="00B473C6" w:rsidRDefault="00A46158" w:rsidP="00A46158">
      <w:pPr>
        <w:spacing w:line="276" w:lineRule="auto"/>
        <w:rPr>
          <w:rFonts w:ascii="Tahoma" w:hAnsi="Tahoma" w:cs="Tahoma"/>
          <w:i/>
          <w:color w:val="auto"/>
          <w:sz w:val="22"/>
          <w:szCs w:val="22"/>
        </w:rPr>
      </w:pPr>
      <w:r w:rsidRPr="00B473C6">
        <w:rPr>
          <w:rFonts w:ascii="Tahoma" w:hAnsi="Tahoma" w:cs="Tahoma"/>
          <w:i/>
          <w:color w:val="auto"/>
          <w:sz w:val="22"/>
          <w:szCs w:val="22"/>
        </w:rPr>
        <w:t xml:space="preserve">Doctoral Advising 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Michele Miller Doctoral Co-advisor 2017 - Present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:rsidR="00BF0E3D" w:rsidRPr="00B473C6" w:rsidRDefault="00BF0E3D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:rsidR="00C1089B" w:rsidRPr="00B473C6" w:rsidRDefault="00A46158" w:rsidP="00A46158">
      <w:pPr>
        <w:spacing w:line="276" w:lineRule="auto"/>
        <w:rPr>
          <w:rFonts w:ascii="Tahoma" w:hAnsi="Tahoma" w:cs="Tahoma"/>
          <w:b/>
          <w:noProof/>
          <w:sz w:val="22"/>
          <w:szCs w:val="22"/>
        </w:rPr>
      </w:pPr>
      <w:r w:rsidRPr="00B473C6">
        <w:rPr>
          <w:rFonts w:ascii="Tahoma" w:hAnsi="Tahoma" w:cs="Tahoma"/>
          <w:b/>
          <w:noProof/>
          <w:sz w:val="22"/>
          <w:szCs w:val="22"/>
        </w:rPr>
        <w:t xml:space="preserve">ADDITIONAL PROFESSIONAL EXPERIENCE </w:t>
      </w:r>
    </w:p>
    <w:p w:rsidR="00860505" w:rsidRPr="00B473C6" w:rsidRDefault="00CB0220" w:rsidP="00A46158">
      <w:pPr>
        <w:tabs>
          <w:tab w:val="right" w:pos="10080"/>
        </w:tabs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>Program Manager/</w:t>
      </w:r>
      <w:r w:rsidR="00860505" w:rsidRPr="00B473C6">
        <w:rPr>
          <w:rFonts w:ascii="Tahoma" w:hAnsi="Tahoma" w:cs="Tahoma"/>
          <w:noProof/>
          <w:sz w:val="22"/>
          <w:szCs w:val="22"/>
        </w:rPr>
        <w:t>Strategic Planner</w:t>
      </w:r>
      <w:r w:rsidR="00813431" w:rsidRPr="00B473C6">
        <w:rPr>
          <w:rFonts w:ascii="Tahoma" w:hAnsi="Tahoma" w:cs="Tahoma"/>
          <w:noProof/>
          <w:sz w:val="22"/>
          <w:szCs w:val="22"/>
        </w:rPr>
        <w:t>,</w:t>
      </w:r>
      <w:r w:rsidR="00860505" w:rsidRPr="00B473C6">
        <w:rPr>
          <w:rFonts w:ascii="Tahoma" w:hAnsi="Tahoma" w:cs="Tahoma"/>
          <w:noProof/>
          <w:sz w:val="22"/>
          <w:szCs w:val="22"/>
        </w:rPr>
        <w:t xml:space="preserve"> Henry Jackson Foundation, </w:t>
      </w:r>
      <w:r w:rsidR="00D75D89" w:rsidRPr="00B473C6">
        <w:rPr>
          <w:rFonts w:ascii="Tahoma" w:hAnsi="Tahoma" w:cs="Tahoma"/>
          <w:noProof/>
          <w:sz w:val="22"/>
          <w:szCs w:val="22"/>
        </w:rPr>
        <w:t xml:space="preserve">AFRL, </w:t>
      </w:r>
      <w:r w:rsidR="00860505" w:rsidRPr="00B473C6">
        <w:rPr>
          <w:rFonts w:ascii="Tahoma" w:hAnsi="Tahoma" w:cs="Tahoma"/>
          <w:noProof/>
          <w:sz w:val="22"/>
          <w:szCs w:val="22"/>
        </w:rPr>
        <w:t>WPAFB, Dayton OH, Aug. 2016 – Present</w:t>
      </w:r>
      <w:r w:rsidR="00853436" w:rsidRPr="00B473C6">
        <w:rPr>
          <w:rFonts w:ascii="Tahoma" w:hAnsi="Tahoma" w:cs="Tahoma"/>
          <w:noProof/>
          <w:sz w:val="22"/>
          <w:szCs w:val="22"/>
        </w:rPr>
        <w:t xml:space="preserve">. </w:t>
      </w:r>
      <w:r w:rsidR="00860505" w:rsidRPr="00457080">
        <w:rPr>
          <w:rFonts w:ascii="Tahoma" w:hAnsi="Tahoma" w:cs="Tahoma"/>
          <w:noProof/>
          <w:sz w:val="22"/>
          <w:szCs w:val="22"/>
        </w:rPr>
        <w:t xml:space="preserve">Supports the Aerospace Toxicology Program in the Molecular </w:t>
      </w:r>
      <w:r w:rsidR="00457080">
        <w:rPr>
          <w:rFonts w:ascii="Tahoma" w:hAnsi="Tahoma" w:cs="Tahoma"/>
          <w:noProof/>
          <w:sz w:val="22"/>
          <w:szCs w:val="22"/>
        </w:rPr>
        <w:t>Mechanisms</w:t>
      </w:r>
      <w:r w:rsidR="00860505" w:rsidRPr="00457080">
        <w:rPr>
          <w:rFonts w:ascii="Tahoma" w:hAnsi="Tahoma" w:cs="Tahoma"/>
          <w:noProof/>
          <w:sz w:val="22"/>
          <w:szCs w:val="22"/>
        </w:rPr>
        <w:t xml:space="preserve"> Branch at Wright-Patterson Air Force Base, Ohio.</w:t>
      </w:r>
      <w:r w:rsidR="00860505" w:rsidRPr="00B473C6">
        <w:rPr>
          <w:rFonts w:ascii="Tahoma" w:hAnsi="Tahoma" w:cs="Tahoma"/>
          <w:noProof/>
          <w:sz w:val="22"/>
          <w:szCs w:val="22"/>
        </w:rPr>
        <w:t xml:space="preserve"> </w:t>
      </w:r>
      <w:r w:rsidR="00A46158" w:rsidRPr="00B473C6">
        <w:rPr>
          <w:rFonts w:ascii="Tahoma" w:hAnsi="Tahoma" w:cs="Tahoma"/>
          <w:noProof/>
          <w:sz w:val="22"/>
          <w:szCs w:val="22"/>
        </w:rPr>
        <w:t>(Active DOD Secret Clearance)</w:t>
      </w:r>
    </w:p>
    <w:p w:rsidR="00126D14" w:rsidRPr="00B473C6" w:rsidRDefault="00126D14" w:rsidP="00A46158">
      <w:pPr>
        <w:tabs>
          <w:tab w:val="right" w:pos="10080"/>
        </w:tabs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:rsidR="00853436" w:rsidRPr="00B473C6" w:rsidRDefault="001445A4" w:rsidP="00A46158">
      <w:pPr>
        <w:spacing w:before="60" w:line="276" w:lineRule="auto"/>
        <w:rPr>
          <w:rFonts w:ascii="Tahoma" w:hAnsi="Tahoma" w:cs="Tahoma"/>
          <w:noProof/>
          <w:color w:val="000000" w:themeColor="text1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Chairperson</w:t>
      </w:r>
      <w:r w:rsidR="00D75D89" w:rsidRPr="00B473C6">
        <w:rPr>
          <w:rFonts w:ascii="Tahoma" w:hAnsi="Tahoma" w:cs="Tahoma"/>
          <w:noProof/>
          <w:sz w:val="22"/>
          <w:szCs w:val="22"/>
        </w:rPr>
        <w:t xml:space="preserve"> and Founder</w:t>
      </w:r>
      <w:r w:rsidR="00860505" w:rsidRPr="00B473C6">
        <w:rPr>
          <w:rFonts w:ascii="Tahoma" w:hAnsi="Tahoma" w:cs="Tahoma"/>
          <w:noProof/>
          <w:sz w:val="22"/>
          <w:szCs w:val="22"/>
        </w:rPr>
        <w:t xml:space="preserve">, </w:t>
      </w:r>
      <w:r w:rsidR="00853436" w:rsidRPr="00B473C6">
        <w:rPr>
          <w:rFonts w:ascii="Tahoma" w:hAnsi="Tahoma" w:cs="Tahoma"/>
          <w:noProof/>
          <w:sz w:val="22"/>
          <w:szCs w:val="22"/>
        </w:rPr>
        <w:t xml:space="preserve">The </w:t>
      </w:r>
      <w:r w:rsidR="00860505" w:rsidRPr="00B473C6">
        <w:rPr>
          <w:rFonts w:ascii="Tahoma" w:hAnsi="Tahoma" w:cs="Tahoma"/>
          <w:noProof/>
          <w:sz w:val="22"/>
          <w:szCs w:val="22"/>
        </w:rPr>
        <w:t>D</w:t>
      </w:r>
      <w:r w:rsidR="00813431" w:rsidRPr="00B473C6">
        <w:rPr>
          <w:rFonts w:ascii="Tahoma" w:hAnsi="Tahoma" w:cs="Tahoma"/>
          <w:noProof/>
          <w:sz w:val="22"/>
          <w:szCs w:val="22"/>
        </w:rPr>
        <w:t>ayton Think Tank</w:t>
      </w:r>
      <w:r w:rsidR="00860505" w:rsidRPr="00B473C6">
        <w:rPr>
          <w:rFonts w:ascii="Tahoma" w:hAnsi="Tahoma" w:cs="Tahoma"/>
          <w:noProof/>
          <w:sz w:val="22"/>
          <w:szCs w:val="22"/>
        </w:rPr>
        <w:t xml:space="preserve"> (Ju</w:t>
      </w:r>
      <w:r w:rsidR="00853436" w:rsidRPr="00B473C6">
        <w:rPr>
          <w:rFonts w:ascii="Tahoma" w:hAnsi="Tahoma" w:cs="Tahoma"/>
          <w:noProof/>
          <w:color w:val="000000" w:themeColor="text1"/>
          <w:sz w:val="22"/>
          <w:szCs w:val="22"/>
        </w:rPr>
        <w:t>ly</w:t>
      </w:r>
      <w:r w:rsidR="00860505" w:rsidRPr="00B473C6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20</w:t>
      </w:r>
      <w:r w:rsidR="00853436" w:rsidRPr="00B473C6">
        <w:rPr>
          <w:rFonts w:ascii="Tahoma" w:hAnsi="Tahoma" w:cs="Tahoma"/>
          <w:noProof/>
          <w:color w:val="000000" w:themeColor="text1"/>
          <w:sz w:val="22"/>
          <w:szCs w:val="22"/>
        </w:rPr>
        <w:t>16</w:t>
      </w:r>
      <w:r w:rsidR="00860505" w:rsidRPr="00B473C6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- Present)</w:t>
      </w:r>
      <w:r w:rsidR="00853436" w:rsidRPr="00B473C6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Crisis, Threat, Disaster &amp; Emergency Management with a Mission to Protect and Prepare Dayton and surrounding communities. </w:t>
      </w:r>
      <w:r w:rsidR="00D75D89" w:rsidRPr="00B473C6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Membership includes 50 of the top Crisis Leaders in the SW Ohio Region from Academics, Military, Law Enforcement, Medical, Political </w:t>
      </w:r>
      <w:r w:rsidR="00D75D89" w:rsidRPr="00457080">
        <w:rPr>
          <w:rFonts w:ascii="Tahoma" w:hAnsi="Tahoma" w:cs="Tahoma"/>
          <w:noProof/>
          <w:color w:val="000000" w:themeColor="text1"/>
          <w:sz w:val="22"/>
          <w:szCs w:val="22"/>
        </w:rPr>
        <w:t>and</w:t>
      </w:r>
      <w:r w:rsidR="00D75D89" w:rsidRPr="00B473C6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Government. </w:t>
      </w:r>
      <w:hyperlink r:id="rId12" w:history="1">
        <w:r w:rsidR="00D75D89" w:rsidRPr="00B473C6">
          <w:rPr>
            <w:rStyle w:val="Hyperlink"/>
            <w:rFonts w:ascii="Tahoma" w:hAnsi="Tahoma" w:cs="Tahoma"/>
            <w:noProof/>
            <w:sz w:val="22"/>
            <w:szCs w:val="22"/>
          </w:rPr>
          <w:t>https://www.daytonthinktank.com/</w:t>
        </w:r>
      </w:hyperlink>
      <w:r w:rsidR="00D75D89" w:rsidRPr="00B473C6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</w:t>
      </w:r>
    </w:p>
    <w:p w:rsidR="00853436" w:rsidRPr="00B473C6" w:rsidRDefault="00853436" w:rsidP="00A46158">
      <w:pPr>
        <w:tabs>
          <w:tab w:val="right" w:pos="10080"/>
        </w:tabs>
        <w:spacing w:line="276" w:lineRule="auto"/>
        <w:jc w:val="both"/>
        <w:rPr>
          <w:rFonts w:ascii="Tahoma" w:hAnsi="Tahoma" w:cs="Tahoma"/>
          <w:b/>
          <w:noProof/>
          <w:sz w:val="22"/>
          <w:szCs w:val="22"/>
        </w:rPr>
      </w:pPr>
    </w:p>
    <w:p w:rsidR="00BF0E3D" w:rsidRPr="00B473C6" w:rsidRDefault="00BF0E3D" w:rsidP="00A46158">
      <w:pPr>
        <w:tabs>
          <w:tab w:val="right" w:pos="10080"/>
        </w:tabs>
        <w:spacing w:line="276" w:lineRule="auto"/>
        <w:jc w:val="both"/>
        <w:rPr>
          <w:rFonts w:ascii="Tahoma" w:hAnsi="Tahoma" w:cs="Tahoma"/>
          <w:b/>
          <w:noProof/>
          <w:sz w:val="22"/>
          <w:szCs w:val="22"/>
        </w:rPr>
      </w:pPr>
    </w:p>
    <w:p w:rsidR="0078650B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i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i/>
          <w:noProof/>
          <w:sz w:val="22"/>
          <w:szCs w:val="22"/>
        </w:rPr>
        <w:t>GRANTS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CBRN Defense Program Expansion (2015) Boonshoft School of Medicine finances expansion start-up costs to make the CBRN program a national program. </w:t>
      </w:r>
      <w:r w:rsidR="00A46158" w:rsidRPr="00B473C6">
        <w:rPr>
          <w:rFonts w:ascii="Tahoma" w:hAnsi="Tahoma" w:cs="Tahoma"/>
          <w:noProof/>
          <w:sz w:val="22"/>
          <w:szCs w:val="22"/>
        </w:rPr>
        <w:t>($20,000)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>NHLBI National Heart, Lung, and Blood Institute</w:t>
      </w:r>
      <w:r w:rsidR="00A46158" w:rsidRPr="00B473C6">
        <w:rPr>
          <w:rFonts w:ascii="Tahoma" w:hAnsi="Tahoma" w:cs="Tahoma"/>
          <w:noProof/>
          <w:sz w:val="22"/>
          <w:szCs w:val="22"/>
        </w:rPr>
        <w:t xml:space="preserve"> (MAY 2009)</w:t>
      </w:r>
      <w:r w:rsidRPr="00B473C6">
        <w:rPr>
          <w:rFonts w:ascii="Tahoma" w:hAnsi="Tahoma" w:cs="Tahoma"/>
          <w:noProof/>
          <w:sz w:val="22"/>
          <w:szCs w:val="22"/>
        </w:rPr>
        <w:t xml:space="preserve"> </w:t>
      </w:r>
      <w:r w:rsidR="00A46158" w:rsidRPr="00B473C6">
        <w:rPr>
          <w:rFonts w:ascii="Tahoma" w:hAnsi="Tahoma" w:cs="Tahoma"/>
          <w:noProof/>
          <w:sz w:val="22"/>
          <w:szCs w:val="22"/>
        </w:rPr>
        <w:t>A</w:t>
      </w:r>
      <w:r w:rsidRPr="00B473C6">
        <w:rPr>
          <w:rFonts w:ascii="Tahoma" w:hAnsi="Tahoma" w:cs="Tahoma"/>
          <w:noProof/>
          <w:sz w:val="22"/>
          <w:szCs w:val="22"/>
        </w:rPr>
        <w:t>dministrative supplement to provide summer research experiences for students or science educators (Notice NOT-OD-09-060).  NHLBI provided up to 45K to support a science educator for two yrs.  This was a supplement grant, to Dr. Mariana Morris’s NIH grant.</w:t>
      </w:r>
      <w:r w:rsidRPr="00B473C6">
        <w:rPr>
          <w:rFonts w:ascii="Tahoma" w:hAnsi="Tahoma" w:cs="Tahoma"/>
          <w:sz w:val="22"/>
          <w:szCs w:val="22"/>
        </w:rPr>
        <w:t xml:space="preserve"> ($45,000)</w:t>
      </w:r>
    </w:p>
    <w:p w:rsidR="00A46158" w:rsidRPr="00B473C6" w:rsidRDefault="0078650B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Oroszi, T.L., (2001) </w:t>
      </w:r>
      <w:r w:rsidRPr="00B473C6">
        <w:rPr>
          <w:rFonts w:ascii="Tahoma" w:hAnsi="Tahoma" w:cs="Tahoma"/>
          <w:bCs/>
          <w:noProof/>
          <w:sz w:val="22"/>
          <w:szCs w:val="22"/>
        </w:rPr>
        <w:t>Taking C.L.A.S.S. Outdoors, and Into The Community</w:t>
      </w:r>
      <w:r w:rsidRPr="00B473C6">
        <w:rPr>
          <w:rFonts w:ascii="Tahoma" w:hAnsi="Tahoma" w:cs="Tahoma"/>
          <w:noProof/>
          <w:sz w:val="22"/>
          <w:szCs w:val="22"/>
        </w:rPr>
        <w:t xml:space="preserve">. C.L.A.S.S., Wright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>State University, Dayton, Ohio, 45435. Funding Agency - Michele Wheatly - National Science Foundation ($9,792</w:t>
      </w:r>
      <w:r w:rsidRPr="00B473C6">
        <w:rPr>
          <w:rFonts w:ascii="Tahoma" w:hAnsi="Tahoma" w:cs="Tahoma"/>
          <w:sz w:val="22"/>
          <w:szCs w:val="22"/>
        </w:rPr>
        <w:t xml:space="preserve">)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Oroszi, T.L., Krane, D.E. (2000) </w:t>
      </w:r>
      <w:r w:rsidRPr="00B473C6">
        <w:rPr>
          <w:rFonts w:ascii="Tahoma" w:hAnsi="Tahoma" w:cs="Tahoma"/>
          <w:bCs/>
          <w:noProof/>
          <w:sz w:val="22"/>
          <w:szCs w:val="22"/>
        </w:rPr>
        <w:t xml:space="preserve">Characterization Of Putative Spider Monkey Subspecies Within The Population </w:t>
      </w:r>
      <w:r w:rsidRPr="00B473C6">
        <w:rPr>
          <w:rFonts w:ascii="Tahoma" w:hAnsi="Tahoma" w:cs="Tahoma"/>
          <w:noProof/>
          <w:sz w:val="22"/>
          <w:szCs w:val="22"/>
        </w:rPr>
        <w:t xml:space="preserve">At Curu Biological Preserve In Costa Rica. Department of Biological Sciences, Wright State University, Dayton, Ohio, 45435. Co-Funded Wright State University College Of Science And Math, And The Department Of Biological Sciences.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Oroszi, T.L., Krane, D.E. Barnett, D. (2000) </w:t>
      </w:r>
      <w:r w:rsidRPr="00B473C6">
        <w:rPr>
          <w:rFonts w:ascii="Tahoma" w:hAnsi="Tahoma" w:cs="Tahoma"/>
          <w:bCs/>
          <w:noProof/>
          <w:sz w:val="22"/>
          <w:szCs w:val="22"/>
        </w:rPr>
        <w:t xml:space="preserve">Identification Of A Chromosome Defect In Howler Monkey </w:t>
      </w:r>
      <w:r w:rsidRPr="00B473C6">
        <w:rPr>
          <w:rFonts w:ascii="Tahoma" w:hAnsi="Tahoma" w:cs="Tahoma"/>
          <w:noProof/>
          <w:sz w:val="22"/>
          <w:szCs w:val="22"/>
        </w:rPr>
        <w:t xml:space="preserve">In Costa Rica. Department of Biological Sciences, Wright State University, Dayton, Ohio, 45435. Co-Funded Wright State University College of Science and Math, and The Department of Biological Sciences.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noProof/>
          <w:sz w:val="22"/>
          <w:szCs w:val="22"/>
        </w:rPr>
      </w:pPr>
    </w:p>
    <w:p w:rsidR="00BF0E3D" w:rsidRPr="00B473C6" w:rsidRDefault="00BF0E3D" w:rsidP="00A4615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noProof/>
          <w:sz w:val="22"/>
          <w:szCs w:val="22"/>
        </w:rPr>
      </w:pP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noProof/>
          <w:sz w:val="22"/>
          <w:szCs w:val="22"/>
        </w:rPr>
        <w:t>PRINTED SCHOLARSHIP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noProof/>
          <w:sz w:val="22"/>
          <w:szCs w:val="22"/>
        </w:rPr>
        <w:t>Books</w:t>
      </w:r>
    </w:p>
    <w:p w:rsidR="00D75D89" w:rsidRPr="00B473C6" w:rsidRDefault="00D75D89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Oroszi, T. &amp; Ellis, David (2018). The Profile of an American Terrorist; A Comparison and Compilation of Americans Charged with Terrorism Since 9/11.  (</w:t>
      </w:r>
      <w:proofErr w:type="gramStart"/>
      <w:r w:rsidRPr="00B473C6">
        <w:rPr>
          <w:rFonts w:ascii="Tahoma" w:hAnsi="Tahoma" w:cs="Tahoma"/>
          <w:color w:val="auto"/>
          <w:sz w:val="22"/>
          <w:szCs w:val="22"/>
        </w:rPr>
        <w:t>in</w:t>
      </w:r>
      <w:proofErr w:type="gramEnd"/>
      <w:r w:rsidRPr="00B473C6">
        <w:rPr>
          <w:rFonts w:ascii="Tahoma" w:hAnsi="Tahoma" w:cs="Tahoma"/>
          <w:color w:val="auto"/>
          <w:sz w:val="22"/>
          <w:szCs w:val="22"/>
        </w:rPr>
        <w:t xml:space="preserve"> Press),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Greylander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Press</w:t>
      </w:r>
    </w:p>
    <w:p w:rsidR="00D75D89" w:rsidRPr="00B473C6" w:rsidRDefault="00D75D89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</w:p>
    <w:p w:rsidR="00A46158" w:rsidRPr="00B473C6" w:rsidRDefault="00A46158" w:rsidP="00A46158">
      <w:pPr>
        <w:spacing w:line="276" w:lineRule="auto"/>
        <w:ind w:left="720" w:hanging="720"/>
        <w:rPr>
          <w:rFonts w:ascii="Tahoma" w:hAnsi="Tahoma" w:cs="Tahoma"/>
          <w:bCs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James, L. &amp;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, T., (Eds.), (2015). Weapons </w:t>
      </w:r>
      <w:r w:rsidR="006E2ABF" w:rsidRPr="00B473C6">
        <w:rPr>
          <w:rFonts w:ascii="Tahoma" w:hAnsi="Tahoma" w:cs="Tahoma"/>
          <w:color w:val="auto"/>
          <w:sz w:val="22"/>
          <w:szCs w:val="22"/>
        </w:rPr>
        <w:t>of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Mass Psychological Destruction </w:t>
      </w:r>
      <w:proofErr w:type="gramStart"/>
      <w:r w:rsidRPr="00B473C6">
        <w:rPr>
          <w:rFonts w:ascii="Tahoma" w:hAnsi="Tahoma" w:cs="Tahoma"/>
          <w:color w:val="auto"/>
          <w:sz w:val="22"/>
          <w:szCs w:val="22"/>
        </w:rPr>
        <w:t>And</w:t>
      </w:r>
      <w:proofErr w:type="gramEnd"/>
      <w:r w:rsidRPr="00B473C6">
        <w:rPr>
          <w:rFonts w:ascii="Tahoma" w:hAnsi="Tahoma" w:cs="Tahoma"/>
          <w:color w:val="auto"/>
          <w:sz w:val="22"/>
          <w:szCs w:val="22"/>
        </w:rPr>
        <w:t xml:space="preserve"> The People That Use Them,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Praeger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Santa Barbara, CA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Praeger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Publishing, 2015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  <w:u w:val="single"/>
        </w:rPr>
      </w:pP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noProof/>
          <w:sz w:val="22"/>
          <w:szCs w:val="22"/>
        </w:rPr>
        <w:t xml:space="preserve">Articles 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noProof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>Peer Reviewed</w:t>
      </w:r>
    </w:p>
    <w:p w:rsidR="00D31B74" w:rsidRPr="00B473C6" w:rsidRDefault="00D31B74" w:rsidP="00A46158">
      <w:pPr>
        <w:spacing w:line="276" w:lineRule="auto"/>
        <w:ind w:left="720" w:hanging="720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Oroszi, T. (2018). A preliminary analysis of high-stakes decision-making for crisis </w:t>
      </w:r>
      <w:r w:rsidR="00457080">
        <w:rPr>
          <w:rFonts w:ascii="Tahoma" w:hAnsi="Tahoma" w:cs="Tahoma"/>
          <w:color w:val="222222"/>
          <w:sz w:val="22"/>
          <w:szCs w:val="22"/>
          <w:shd w:val="clear" w:color="auto" w:fill="FFFFFF"/>
        </w:rPr>
        <w:t>l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eadership. </w:t>
      </w:r>
      <w:r w:rsidRPr="00B473C6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Journal of Business Continuity &amp; Emergency Planning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 </w:t>
      </w:r>
      <w:r w:rsidRPr="00B473C6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11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(4).</w:t>
      </w:r>
    </w:p>
    <w:p w:rsidR="00A46158" w:rsidRPr="00B473C6" w:rsidRDefault="00A46158" w:rsidP="00A46158">
      <w:pPr>
        <w:spacing w:line="276" w:lineRule="auto"/>
        <w:ind w:left="720" w:hanging="720"/>
        <w:rPr>
          <w:rFonts w:ascii="Tahoma" w:hAnsi="Tahoma" w:cs="Tahoma"/>
          <w:color w:val="0000FF"/>
          <w:sz w:val="22"/>
          <w:szCs w:val="22"/>
        </w:rPr>
      </w:pPr>
      <w:proofErr w:type="spellStart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Alsabri</w:t>
      </w:r>
      <w:proofErr w:type="spellEnd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S. G., Mari, W. O., </w:t>
      </w:r>
      <w:proofErr w:type="spellStart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Younes</w:t>
      </w:r>
      <w:proofErr w:type="spellEnd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S., </w:t>
      </w:r>
      <w:proofErr w:type="spellStart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Alsadawi</w:t>
      </w:r>
      <w:proofErr w:type="spellEnd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M. A., &amp; Oroszi, T. L. (2017). Kinetic and dynamic description of caffeine. </w:t>
      </w:r>
      <w:r w:rsidRPr="00B473C6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Journal of Caffeine Research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. </w:t>
      </w:r>
      <w:hyperlink r:id="rId13" w:history="1">
        <w:r w:rsidRPr="00B473C6">
          <w:rPr>
            <w:rStyle w:val="Hyperlink"/>
            <w:rFonts w:ascii="Tahoma" w:hAnsi="Tahoma" w:cs="Tahoma"/>
            <w:sz w:val="22"/>
            <w:szCs w:val="22"/>
          </w:rPr>
          <w:t>https://doi.org/10.1089/jcr.2017.0011</w:t>
        </w:r>
      </w:hyperlink>
    </w:p>
    <w:p w:rsidR="00A46158" w:rsidRPr="00B473C6" w:rsidRDefault="00A46158" w:rsidP="00A46158">
      <w:pPr>
        <w:spacing w:line="276" w:lineRule="auto"/>
        <w:ind w:left="720" w:hanging="720"/>
        <w:rPr>
          <w:rStyle w:val="Hyperlink"/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Sherif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A.,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Benhammuda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M., Fares, S. and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Oroszi, T.L.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(2017) Cardiovascular diseases and radiations. Journal of Biosciences and Medicines, 5, 72-77. </w:t>
      </w:r>
      <w:hyperlink r:id="rId14" w:history="1">
        <w:r w:rsidRPr="00B473C6">
          <w:rPr>
            <w:rStyle w:val="Hyperlink"/>
            <w:rFonts w:ascii="Tahoma" w:hAnsi="Tahoma" w:cs="Tahoma"/>
            <w:sz w:val="22"/>
            <w:szCs w:val="22"/>
          </w:rPr>
          <w:t>https://doi.org/10.4236/jbm.2017.52007</w:t>
        </w:r>
      </w:hyperlink>
    </w:p>
    <w:p w:rsidR="00A46158" w:rsidRPr="00B473C6" w:rsidRDefault="00A46158" w:rsidP="00A46158">
      <w:pPr>
        <w:spacing w:line="276" w:lineRule="auto"/>
        <w:ind w:left="720" w:hanging="720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proofErr w:type="spellStart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lastRenderedPageBreak/>
        <w:t>Senador</w:t>
      </w:r>
      <w:proofErr w:type="spellEnd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D., Key, M., Oroszi, T., </w:t>
      </w:r>
      <w:proofErr w:type="spellStart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Elased</w:t>
      </w:r>
      <w:proofErr w:type="spellEnd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K. M., &amp; Morris, M. (2009). Role of Circulating and Renal RAS in Blood Pressure Maintenance in ACE Overexpressing Mice. In </w:t>
      </w:r>
      <w:r w:rsidRPr="00B473C6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HYPERTENSION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 (Vol. 54, No. 4, pp. E68-E68). </w:t>
      </w:r>
    </w:p>
    <w:p w:rsidR="00A46158" w:rsidRPr="00B473C6" w:rsidRDefault="00A46158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Senador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D.,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Oroszi, T.,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Key, M.,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Elased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K. M., &amp; Morris, M. (2007).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Angiotensinergic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control of blood pressure in mice overexpressing ACE. Hypertension, 50(4) E143-E143.</w:t>
      </w:r>
    </w:p>
    <w:p w:rsidR="00A46158" w:rsidRPr="00B473C6" w:rsidRDefault="00A46158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Chen, Y.,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 Oroszi, T.</w:t>
      </w:r>
      <w:r w:rsidRPr="00B473C6">
        <w:rPr>
          <w:rFonts w:ascii="Tahoma" w:hAnsi="Tahoma" w:cs="Tahoma"/>
          <w:color w:val="auto"/>
          <w:sz w:val="22"/>
          <w:szCs w:val="22"/>
        </w:rPr>
        <w:t>, &amp; Morris, M. (2006). Salt consumption increases blood pressure and abolishes the light/dark rhythm in angiotensin AT1a receptor-deficient mice. Physiology &amp; Behavior, 88(1), 95-100.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  <w:u w:val="single"/>
        </w:rPr>
      </w:pP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i/>
          <w:noProof/>
          <w:sz w:val="22"/>
          <w:szCs w:val="22"/>
        </w:rPr>
      </w:pPr>
      <w:r w:rsidRPr="00B473C6">
        <w:rPr>
          <w:rFonts w:ascii="Tahoma" w:hAnsi="Tahoma" w:cs="Tahoma"/>
          <w:bCs/>
          <w:i/>
          <w:noProof/>
          <w:sz w:val="22"/>
          <w:szCs w:val="22"/>
        </w:rPr>
        <w:t>Non Peer Reviewed</w:t>
      </w:r>
    </w:p>
    <w:p w:rsidR="00A46158" w:rsidRPr="00B473C6" w:rsidRDefault="00A46158" w:rsidP="00A46158">
      <w:pPr>
        <w:spacing w:before="240"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Oroszi, T. (2016). </w:t>
      </w:r>
      <w:r w:rsidRPr="00B473C6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A Pilot Study of High-Stakes Decision-Making for Crisis Leadership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(Doctoral dissertation, Wright State University).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  <w:u w:val="single"/>
        </w:rPr>
      </w:pPr>
    </w:p>
    <w:p w:rsidR="00D31B74" w:rsidRPr="00B473C6" w:rsidRDefault="00D31B74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noProof/>
          <w:sz w:val="22"/>
          <w:szCs w:val="22"/>
        </w:rPr>
        <w:t>Editorials</w:t>
      </w:r>
    </w:p>
    <w:p w:rsidR="00D31B74" w:rsidRDefault="00D31B74" w:rsidP="00D31B74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noProof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Oroszi, T. (2018). </w:t>
      </w:r>
      <w:r w:rsidRPr="00B473C6">
        <w:rPr>
          <w:rFonts w:ascii="Tahoma" w:hAnsi="Tahoma" w:cs="Tahoma"/>
          <w:bCs/>
          <w:i/>
          <w:noProof/>
          <w:sz w:val="22"/>
          <w:szCs w:val="22"/>
        </w:rPr>
        <w:t>Healthcare Professionals Speak to the Need for CBRN Training</w:t>
      </w:r>
      <w:r w:rsidRPr="00B473C6">
        <w:rPr>
          <w:rFonts w:ascii="Tahoma" w:hAnsi="Tahoma" w:cs="Tahoma"/>
          <w:bCs/>
          <w:noProof/>
          <w:sz w:val="22"/>
          <w:szCs w:val="22"/>
        </w:rPr>
        <w:t>. NCT Chemical, Biological &amp; Nuclear Warfare Newsletter.</w:t>
      </w:r>
    </w:p>
    <w:p w:rsidR="002B0630" w:rsidRPr="00B473C6" w:rsidRDefault="002B0630" w:rsidP="00D31B74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noProof/>
          <w:sz w:val="22"/>
          <w:szCs w:val="22"/>
        </w:rPr>
      </w:pPr>
    </w:p>
    <w:p w:rsidR="00A46158" w:rsidRPr="00B473C6" w:rsidRDefault="00A46158" w:rsidP="00D31B74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noProof/>
          <w:sz w:val="22"/>
          <w:szCs w:val="22"/>
        </w:rPr>
        <w:t>Chapters in Books</w:t>
      </w:r>
    </w:p>
    <w:p w:rsidR="00CC26EF" w:rsidRPr="00CC26EF" w:rsidRDefault="00CC26EF" w:rsidP="00A46158">
      <w:pPr>
        <w:spacing w:line="276" w:lineRule="auto"/>
        <w:ind w:left="720" w:hanging="720"/>
        <w:rPr>
          <w:rFonts w:ascii="Tahoma" w:hAnsi="Tahoma" w:cs="Tahoma"/>
          <w:color w:val="333333"/>
          <w:spacing w:val="4"/>
          <w:sz w:val="22"/>
          <w:szCs w:val="22"/>
          <w:shd w:val="clear" w:color="auto" w:fill="FCFCFC"/>
        </w:rPr>
      </w:pPr>
      <w:r w:rsidRPr="00CC26EF">
        <w:rPr>
          <w:rFonts w:ascii="Tahoma" w:hAnsi="Tahoma" w:cs="Tahoma"/>
          <w:color w:val="333333"/>
          <w:spacing w:val="4"/>
          <w:sz w:val="22"/>
          <w:szCs w:val="22"/>
          <w:shd w:val="clear" w:color="auto" w:fill="FCFCFC"/>
        </w:rPr>
        <w:t xml:space="preserve">Oroszi T.L., </w:t>
      </w:r>
      <w:proofErr w:type="spellStart"/>
      <w:r w:rsidRPr="00CC26EF">
        <w:rPr>
          <w:rFonts w:ascii="Tahoma" w:hAnsi="Tahoma" w:cs="Tahoma"/>
          <w:color w:val="333333"/>
          <w:spacing w:val="4"/>
          <w:sz w:val="22"/>
          <w:szCs w:val="22"/>
          <w:shd w:val="clear" w:color="auto" w:fill="FCFCFC"/>
        </w:rPr>
        <w:t>Shoenleben</w:t>
      </w:r>
      <w:proofErr w:type="spellEnd"/>
      <w:r w:rsidRPr="00CC26EF">
        <w:rPr>
          <w:rFonts w:ascii="Tahoma" w:hAnsi="Tahoma" w:cs="Tahoma"/>
          <w:color w:val="333333"/>
          <w:spacing w:val="4"/>
          <w:sz w:val="22"/>
          <w:szCs w:val="22"/>
          <w:shd w:val="clear" w:color="auto" w:fill="FCFCFC"/>
        </w:rPr>
        <w:t xml:space="preserve"> J., James L.C. (2018) Increasing Healthy Exercise in the Primary Care Setting. In: Duckworth M., </w:t>
      </w:r>
      <w:proofErr w:type="spellStart"/>
      <w:r w:rsidRPr="00CC26EF">
        <w:rPr>
          <w:rFonts w:ascii="Tahoma" w:hAnsi="Tahoma" w:cs="Tahoma"/>
          <w:color w:val="333333"/>
          <w:spacing w:val="4"/>
          <w:sz w:val="22"/>
          <w:szCs w:val="22"/>
          <w:shd w:val="clear" w:color="auto" w:fill="FCFCFC"/>
        </w:rPr>
        <w:t>O'Donohue</w:t>
      </w:r>
      <w:proofErr w:type="spellEnd"/>
      <w:r w:rsidRPr="00CC26EF">
        <w:rPr>
          <w:rFonts w:ascii="Tahoma" w:hAnsi="Tahoma" w:cs="Tahoma"/>
          <w:color w:val="333333"/>
          <w:spacing w:val="4"/>
          <w:sz w:val="22"/>
          <w:szCs w:val="22"/>
          <w:shd w:val="clear" w:color="auto" w:fill="FCFCFC"/>
        </w:rPr>
        <w:t xml:space="preserve"> W. (</w:t>
      </w:r>
      <w:proofErr w:type="spellStart"/>
      <w:proofErr w:type="gramStart"/>
      <w:r w:rsidRPr="00CC26EF">
        <w:rPr>
          <w:rFonts w:ascii="Tahoma" w:hAnsi="Tahoma" w:cs="Tahoma"/>
          <w:color w:val="333333"/>
          <w:spacing w:val="4"/>
          <w:sz w:val="22"/>
          <w:szCs w:val="22"/>
          <w:shd w:val="clear" w:color="auto" w:fill="FCFCFC"/>
        </w:rPr>
        <w:t>eds</w:t>
      </w:r>
      <w:proofErr w:type="spellEnd"/>
      <w:proofErr w:type="gramEnd"/>
      <w:r w:rsidRPr="00CC26EF">
        <w:rPr>
          <w:rFonts w:ascii="Tahoma" w:hAnsi="Tahoma" w:cs="Tahoma"/>
          <w:color w:val="333333"/>
          <w:spacing w:val="4"/>
          <w:sz w:val="22"/>
          <w:szCs w:val="22"/>
          <w:shd w:val="clear" w:color="auto" w:fill="FCFCFC"/>
        </w:rPr>
        <w:t>) Behavioral Medicine and Integrated Care. Springer, Cham</w:t>
      </w:r>
    </w:p>
    <w:p w:rsidR="00D31B74" w:rsidRPr="00B473C6" w:rsidRDefault="00D31B74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Oroszi, T. (2018). </w:t>
      </w:r>
      <w:bookmarkStart w:id="0" w:name="_Hlk521092985"/>
      <w:r w:rsidRPr="00B473C6">
        <w:rPr>
          <w:rFonts w:ascii="Tahoma" w:hAnsi="Tahoma" w:cs="Tahoma"/>
          <w:i/>
          <w:color w:val="auto"/>
          <w:sz w:val="22"/>
          <w:szCs w:val="22"/>
        </w:rPr>
        <w:t>Contextual Factors Influencing CBRN Leadership Decision-Making</w:t>
      </w:r>
      <w:bookmarkEnd w:id="0"/>
      <w:r w:rsidRPr="00B473C6">
        <w:rPr>
          <w:rFonts w:ascii="Tahoma" w:hAnsi="Tahoma" w:cs="Tahoma"/>
          <w:i/>
          <w:color w:val="auto"/>
          <w:sz w:val="22"/>
          <w:szCs w:val="22"/>
        </w:rPr>
        <w:t>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In Chemical warfare agents: chemistry, pharmacology, toxicology, and therapeutics. CRC Press</w:t>
      </w:r>
      <w:r w:rsidR="00E5325A" w:rsidRPr="00B473C6">
        <w:rPr>
          <w:rFonts w:ascii="Tahoma" w:hAnsi="Tahoma" w:cs="Tahoma"/>
          <w:color w:val="auto"/>
          <w:sz w:val="22"/>
          <w:szCs w:val="22"/>
        </w:rPr>
        <w:t>, 3</w:t>
      </w:r>
      <w:r w:rsidR="00E5325A" w:rsidRPr="00B473C6">
        <w:rPr>
          <w:rFonts w:ascii="Tahoma" w:hAnsi="Tahoma" w:cs="Tahoma"/>
          <w:color w:val="auto"/>
          <w:sz w:val="22"/>
          <w:szCs w:val="22"/>
          <w:vertAlign w:val="superscript"/>
        </w:rPr>
        <w:t>rd</w:t>
      </w:r>
      <w:r w:rsidR="00E5325A" w:rsidRPr="00B473C6">
        <w:rPr>
          <w:rFonts w:ascii="Tahoma" w:hAnsi="Tahoma" w:cs="Tahoma"/>
          <w:color w:val="auto"/>
          <w:sz w:val="22"/>
          <w:szCs w:val="22"/>
        </w:rPr>
        <w:t xml:space="preserve"> edition.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(In Press)</w:t>
      </w:r>
    </w:p>
    <w:p w:rsidR="00A46158" w:rsidRPr="00B473C6" w:rsidRDefault="00A46158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James, L. &amp;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, T., (2015). Introduction. In </w:t>
      </w:r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 xml:space="preserve">Weapons of Mass Psychological Destruction and the People That Use Them 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(pp. 3-6).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Praeger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Publishing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Praeger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Publishing, 2015 James, L. &amp;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, T., (2015). </w:t>
      </w:r>
      <w:r w:rsidRPr="00B473C6">
        <w:rPr>
          <w:rFonts w:ascii="Tahoma" w:hAnsi="Tahoma" w:cs="Tahoma"/>
          <w:noProof/>
          <w:color w:val="auto"/>
          <w:sz w:val="22"/>
          <w:szCs w:val="22"/>
        </w:rPr>
        <w:t>Defining Weapons of Mass Psychological Destruction.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In </w:t>
      </w:r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 xml:space="preserve">Weapons of Mass Psychological Destruction and the People That Use Them 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(pp. 8-22).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Praeger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Publishing, 2015</w:t>
      </w:r>
    </w:p>
    <w:p w:rsidR="00A46158" w:rsidRPr="00B473C6" w:rsidRDefault="00A46158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Holman, M., James, L. &amp;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, T., (2015). </w:t>
      </w:r>
      <w:r w:rsidRPr="00B473C6">
        <w:rPr>
          <w:rFonts w:ascii="Tahoma" w:hAnsi="Tahoma" w:cs="Tahoma"/>
          <w:noProof/>
          <w:color w:val="auto"/>
          <w:sz w:val="22"/>
          <w:szCs w:val="22"/>
        </w:rPr>
        <w:t>Who Becomes a Terrorist.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In </w:t>
      </w:r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 xml:space="preserve">Weapons of Mass Psychological Destruction and the People That Use Them 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(pp. 23-41).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Praeger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Publishing, 2015</w:t>
      </w:r>
    </w:p>
    <w:p w:rsidR="00A46158" w:rsidRPr="00B473C6" w:rsidRDefault="00A46158" w:rsidP="00A46158">
      <w:pPr>
        <w:spacing w:line="276" w:lineRule="auto"/>
        <w:ind w:left="720" w:hanging="720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James, L., &amp; Oroszi, T. (2015). </w:t>
      </w:r>
      <w:r w:rsidRPr="00B473C6">
        <w:rPr>
          <w:rFonts w:ascii="Tahoma" w:hAnsi="Tahoma" w:cs="Tahoma"/>
          <w:noProof/>
          <w:color w:val="222222"/>
          <w:sz w:val="22"/>
          <w:szCs w:val="22"/>
          <w:shd w:val="clear" w:color="auto" w:fill="FFFFFF"/>
        </w:rPr>
        <w:t>Defining Weapons of Mass Psychological Destruction.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</w:t>
      </w:r>
      <w:r w:rsidRPr="00B473C6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Weapons of Mass Psychological Destruction and the People Who Use Them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1.</w:t>
      </w:r>
    </w:p>
    <w:p w:rsidR="00A46158" w:rsidRPr="00B473C6" w:rsidRDefault="00A46158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bCs/>
          <w:color w:val="auto"/>
          <w:sz w:val="22"/>
          <w:szCs w:val="22"/>
        </w:rPr>
        <w:t>Oroszi, T.</w:t>
      </w:r>
      <w:r w:rsidR="00457080">
        <w:rPr>
          <w:rFonts w:ascii="Tahoma" w:hAnsi="Tahoma" w:cs="Tahoma"/>
          <w:bCs/>
          <w:color w:val="auto"/>
          <w:sz w:val="22"/>
          <w:szCs w:val="22"/>
        </w:rPr>
        <w:t xml:space="preserve"> &amp; James, L.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(2015) Emerging Trends in the Prevention of Management of WMPD. In </w:t>
      </w:r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 xml:space="preserve">Weapons of Mass Psychological Destruction and the People That Use Them 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(pp. 312-322).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Praeger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Publishing, 2015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  <w:u w:val="single"/>
        </w:rPr>
      </w:pP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noProof/>
          <w:sz w:val="22"/>
          <w:szCs w:val="22"/>
        </w:rPr>
        <w:t>Abstracts</w:t>
      </w:r>
    </w:p>
    <w:p w:rsidR="001445A4" w:rsidRDefault="001445A4" w:rsidP="001445A4">
      <w:pPr>
        <w:spacing w:line="276" w:lineRule="auto"/>
        <w:ind w:left="720" w:hanging="720"/>
        <w:rPr>
          <w:rFonts w:ascii="Tahoma" w:hAnsi="Tahoma" w:cs="Tahoma"/>
          <w:bCs/>
          <w:color w:val="auto"/>
          <w:sz w:val="22"/>
          <w:szCs w:val="22"/>
        </w:rPr>
      </w:pPr>
      <w:r>
        <w:rPr>
          <w:rFonts w:ascii="Tahoma" w:hAnsi="Tahoma" w:cs="Tahoma"/>
          <w:bCs/>
          <w:color w:val="auto"/>
          <w:sz w:val="22"/>
          <w:szCs w:val="22"/>
        </w:rPr>
        <w:t>Lucky</w:t>
      </w:r>
      <w:r w:rsidRPr="001445A4">
        <w:rPr>
          <w:rFonts w:ascii="Tahoma" w:hAnsi="Tahoma" w:cs="Tahoma"/>
          <w:bCs/>
          <w:color w:val="auto"/>
          <w:sz w:val="22"/>
          <w:szCs w:val="22"/>
        </w:rPr>
        <w:t>,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 Brian, Oroszi, Terry, </w:t>
      </w:r>
      <w:proofErr w:type="spellStart"/>
      <w:r>
        <w:rPr>
          <w:rFonts w:ascii="Tahoma" w:hAnsi="Tahoma" w:cs="Tahoma"/>
          <w:bCs/>
          <w:color w:val="auto"/>
          <w:sz w:val="22"/>
          <w:szCs w:val="22"/>
        </w:rPr>
        <w:t>McAtee</w:t>
      </w:r>
      <w:proofErr w:type="spellEnd"/>
      <w:r>
        <w:rPr>
          <w:rFonts w:ascii="Tahoma" w:hAnsi="Tahoma" w:cs="Tahoma"/>
          <w:bCs/>
          <w:color w:val="auto"/>
          <w:sz w:val="22"/>
          <w:szCs w:val="22"/>
        </w:rPr>
        <w:t>, Matthew, Xu, Dan, Marcel, Barry, Liu, Mason. (2018)</w:t>
      </w:r>
    </w:p>
    <w:p w:rsidR="001445A4" w:rsidRDefault="001445A4" w:rsidP="001445A4">
      <w:pPr>
        <w:spacing w:line="276" w:lineRule="auto"/>
        <w:ind w:left="720"/>
        <w:rPr>
          <w:rFonts w:ascii="Tahoma" w:hAnsi="Tahoma" w:cs="Tahoma"/>
          <w:bCs/>
          <w:color w:val="auto"/>
          <w:sz w:val="22"/>
          <w:szCs w:val="22"/>
        </w:rPr>
      </w:pPr>
      <w:r w:rsidRPr="001445A4">
        <w:rPr>
          <w:rFonts w:ascii="Tahoma" w:hAnsi="Tahoma" w:cs="Tahoma"/>
          <w:bCs/>
          <w:color w:val="auto"/>
          <w:sz w:val="22"/>
          <w:szCs w:val="22"/>
        </w:rPr>
        <w:lastRenderedPageBreak/>
        <w:t xml:space="preserve">Get onboard 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the </w:t>
      </w:r>
      <w:r w:rsidRPr="001445A4">
        <w:rPr>
          <w:rFonts w:ascii="Tahoma" w:hAnsi="Tahoma" w:cs="Tahoma"/>
          <w:bCs/>
          <w:color w:val="auto"/>
          <w:sz w:val="22"/>
          <w:szCs w:val="22"/>
        </w:rPr>
        <w:t xml:space="preserve">DoD TRAIN: The Toxicology and </w:t>
      </w:r>
      <w:r>
        <w:rPr>
          <w:rFonts w:ascii="Tahoma" w:hAnsi="Tahoma" w:cs="Tahoma"/>
          <w:bCs/>
          <w:color w:val="auto"/>
          <w:sz w:val="22"/>
          <w:szCs w:val="22"/>
        </w:rPr>
        <w:t>H</w:t>
      </w:r>
      <w:r w:rsidRPr="001445A4">
        <w:rPr>
          <w:rFonts w:ascii="Tahoma" w:hAnsi="Tahoma" w:cs="Tahoma"/>
          <w:bCs/>
          <w:color w:val="auto"/>
          <w:sz w:val="22"/>
          <w:szCs w:val="22"/>
        </w:rPr>
        <w:t>ealth Risk Assessment Information Network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,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Department of Defense Toxicology Efforts,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TriService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 Toxicology Consortium Meeting</w:t>
      </w:r>
    </w:p>
    <w:p w:rsidR="00DB24B7" w:rsidRPr="00B473C6" w:rsidRDefault="00DB24B7" w:rsidP="00BF0E3D">
      <w:pPr>
        <w:spacing w:line="276" w:lineRule="auto"/>
        <w:ind w:left="720" w:hanging="720"/>
        <w:rPr>
          <w:rFonts w:ascii="Tahoma" w:hAnsi="Tahoma" w:cs="Tahoma"/>
          <w:bCs/>
          <w:color w:val="auto"/>
          <w:sz w:val="22"/>
          <w:szCs w:val="22"/>
        </w:rPr>
      </w:pPr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Oroszi, T.,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Lukey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, B.,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DelRaso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, N., Marcel, B., Mattie, David (2017) Department of Defense Toxicology Efforts,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TriService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 Toxicology Consortium Meeting </w:t>
      </w:r>
    </w:p>
    <w:p w:rsidR="00B920FD" w:rsidRPr="00B473C6" w:rsidRDefault="00B920FD" w:rsidP="00A46158">
      <w:pPr>
        <w:spacing w:line="276" w:lineRule="auto"/>
        <w:ind w:left="720" w:hanging="720"/>
        <w:rPr>
          <w:rFonts w:ascii="Tahoma" w:hAnsi="Tahoma" w:cs="Tahoma"/>
          <w:bCs/>
          <w:color w:val="auto"/>
          <w:sz w:val="22"/>
          <w:szCs w:val="22"/>
        </w:rPr>
      </w:pPr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Oroszi, T. 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(2017). 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A Preliminary Analysis of High-Stakes Decision-Making for Crisis Leadership.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Infragard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>, Dallas, TX.</w:t>
      </w:r>
    </w:p>
    <w:p w:rsidR="00804BC9" w:rsidRPr="00B473C6" w:rsidRDefault="00804BC9" w:rsidP="00A46158">
      <w:pPr>
        <w:spacing w:line="276" w:lineRule="auto"/>
        <w:ind w:left="720" w:hanging="720"/>
        <w:rPr>
          <w:rFonts w:ascii="Tahoma" w:hAnsi="Tahoma" w:cs="Tahoma"/>
          <w:bCs/>
          <w:color w:val="auto"/>
          <w:sz w:val="22"/>
          <w:szCs w:val="22"/>
        </w:rPr>
      </w:pPr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Oroszi, T. 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(2017).  </w:t>
      </w:r>
      <w:r w:rsidRPr="00B473C6">
        <w:rPr>
          <w:rFonts w:ascii="Tahoma" w:hAnsi="Tahoma" w:cs="Tahoma"/>
          <w:noProof/>
          <w:color w:val="auto"/>
          <w:sz w:val="22"/>
          <w:szCs w:val="22"/>
        </w:rPr>
        <w:t>A Preliminary Analysis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of High-Stakes Decision-Making for Crisis Leadership. National Homeland Security, Buffalo, NY.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 </w:t>
      </w:r>
    </w:p>
    <w:p w:rsidR="00B920FD" w:rsidRPr="00B473C6" w:rsidRDefault="00B920FD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bCs/>
          <w:color w:val="auto"/>
          <w:sz w:val="22"/>
          <w:szCs w:val="22"/>
        </w:rPr>
        <w:t>Oroszi, T.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(2017). </w:t>
      </w:r>
      <w:r w:rsidRPr="00B473C6">
        <w:rPr>
          <w:rFonts w:ascii="Tahoma" w:hAnsi="Tahoma" w:cs="Tahoma"/>
          <w:color w:val="auto"/>
          <w:sz w:val="22"/>
          <w:szCs w:val="22"/>
          <w:shd w:val="clear" w:color="auto" w:fill="FFFFFF"/>
        </w:rPr>
        <w:t>Americans Killing Americans: A Comparison of U.S. Male Citizens Charged with Acts Related to Terrorism Since 9/11.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Infragard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Cincinnati, OH. </w:t>
      </w:r>
    </w:p>
    <w:p w:rsidR="00804BC9" w:rsidRPr="00B473C6" w:rsidRDefault="00804BC9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bCs/>
          <w:color w:val="auto"/>
          <w:sz w:val="22"/>
          <w:szCs w:val="22"/>
        </w:rPr>
        <w:t>Oroszi, T.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(2017). </w:t>
      </w:r>
      <w:r w:rsidRPr="00B473C6">
        <w:rPr>
          <w:rFonts w:ascii="Tahoma" w:hAnsi="Tahoma" w:cs="Tahoma"/>
          <w:color w:val="auto"/>
          <w:sz w:val="22"/>
          <w:szCs w:val="22"/>
          <w:shd w:val="clear" w:color="auto" w:fill="FFFFFF"/>
        </w:rPr>
        <w:t>Americans Killing Americans: A Comparison of U.S. Male Citizens Charged with Acts Related to Terrorism Since 9/11.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1E4727" w:rsidRPr="00B473C6">
        <w:rPr>
          <w:rFonts w:ascii="Tahoma" w:hAnsi="Tahoma" w:cs="Tahoma"/>
          <w:color w:val="auto"/>
          <w:sz w:val="22"/>
          <w:szCs w:val="22"/>
        </w:rPr>
        <w:t>Infragard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Dayton, OH. </w:t>
      </w:r>
    </w:p>
    <w:p w:rsidR="00CB7C40" w:rsidRPr="00B473C6" w:rsidRDefault="00CB7C40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Oroszi, T. </w:t>
      </w:r>
      <w:r w:rsidRPr="00B473C6">
        <w:rPr>
          <w:rFonts w:ascii="Tahoma" w:hAnsi="Tahoma" w:cs="Tahoma"/>
          <w:color w:val="auto"/>
          <w:sz w:val="22"/>
          <w:szCs w:val="22"/>
        </w:rPr>
        <w:t>(2016). A Pilot Study of High-Stakes Decision-Making for Crisis Leadership, SAFE Symposium, Dayton, OH.</w:t>
      </w:r>
    </w:p>
    <w:p w:rsidR="00CB7C40" w:rsidRPr="00B473C6" w:rsidRDefault="00CB7C40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r w:rsidRPr="00B473C6">
        <w:rPr>
          <w:rFonts w:ascii="Tahoma" w:hAnsi="Tahoma" w:cs="Tahoma"/>
          <w:color w:val="auto"/>
          <w:sz w:val="22"/>
          <w:szCs w:val="22"/>
        </w:rPr>
        <w:t>, T., (2016). Power: Perspective, Platforms, and Paradigms. Technical Symposium Cincinnati-Dayton Chapter of INFORMS.</w:t>
      </w:r>
    </w:p>
    <w:p w:rsidR="00CB7C40" w:rsidRPr="00B473C6" w:rsidRDefault="00CB7C40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Scott, R., Dominguez, M., Burgess, D.,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Oroszi, T.,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Gallimore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J., (2016). </w:t>
      </w:r>
      <w:r w:rsidRPr="00B473C6">
        <w:rPr>
          <w:rFonts w:ascii="Tahoma" w:hAnsi="Tahoma" w:cs="Tahoma"/>
          <w:noProof/>
          <w:color w:val="auto"/>
          <w:sz w:val="22"/>
          <w:szCs w:val="22"/>
        </w:rPr>
        <w:t>Implementing provider, patient: Provider and patient</w:t>
      </w:r>
      <w:r w:rsidR="00157E62" w:rsidRPr="00B473C6">
        <w:rPr>
          <w:rFonts w:ascii="Tahoma" w:hAnsi="Tahoma" w:cs="Tahoma"/>
          <w:noProof/>
          <w:color w:val="auto"/>
          <w:sz w:val="22"/>
          <w:szCs w:val="22"/>
        </w:rPr>
        <w:t>-</w:t>
      </w:r>
      <w:r w:rsidRPr="00B473C6">
        <w:rPr>
          <w:rFonts w:ascii="Tahoma" w:hAnsi="Tahoma" w:cs="Tahoma"/>
          <w:noProof/>
          <w:color w:val="auto"/>
          <w:sz w:val="22"/>
          <w:szCs w:val="22"/>
        </w:rPr>
        <w:t>facing interventions in a virtual environment, The MedBiquitous Annual Conference, Johns Hopkins School of Medicine in Baltimore, MD.</w:t>
      </w:r>
    </w:p>
    <w:p w:rsidR="00CB7C40" w:rsidRPr="00B473C6" w:rsidRDefault="00CB7C40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Mari, M. MD,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Younes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S.,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Simman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R.,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Oroszi, T.,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Alsabri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 Chen, Y., Cool, D., (2015). The Correlation Between Wound Healing Rate and Circulating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Microvesicles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Collected from Stage III, and IV Pressure Wounds Fluid Treated with NPWT Alone VS NPWT and Oasis Ultra. </w:t>
      </w:r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>Society of Thoracic Surgeons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, STS 52nd Annual Meeting. </w:t>
      </w:r>
    </w:p>
    <w:p w:rsidR="00CB7C40" w:rsidRPr="00B473C6" w:rsidRDefault="00CB7C40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Scott, R. P.,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Gallimore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J., Burke, B., Benton, N.,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Carabello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H., Davidson, M.,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Ingmundson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P., McCoy, S., Graham, C.,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Oroszi, T.,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Dominguez, M., (2015). The VA Virtual Medical Center: Implementing a Vision for a Virtual Healthcare Campus for our Veterans, In </w:t>
      </w:r>
      <w:proofErr w:type="spellStart"/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>Interservice</w:t>
      </w:r>
      <w:proofErr w:type="spellEnd"/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>/Industry Training, Simulation, and Education Conference (I/ITSEC)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. </w:t>
      </w:r>
    </w:p>
    <w:p w:rsidR="00CB7C40" w:rsidRPr="00B473C6" w:rsidRDefault="00CB7C40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Mari, M. MD,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Younes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S.,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Alsabri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S.G.,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Shaban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A.,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Simman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R., Chen, Y., Cool, D.R.,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Oroszi, T.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, (2015). The Correlation Between Wound Healing Rate and Circulating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Microvesicles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Collected from Stage III, and IV Pressure Wounds Fluid Treated with NPWT Alone VS NPWT and Oasis Ultra. </w:t>
      </w:r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>The Amputation Prevention Symposium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, Chicago, IL. </w:t>
      </w:r>
    </w:p>
    <w:p w:rsidR="00CB7C40" w:rsidRPr="00F12672" w:rsidRDefault="00CB7C40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, T., (2015). </w:t>
      </w:r>
      <w:r w:rsidRPr="00B473C6">
        <w:rPr>
          <w:rFonts w:ascii="Tahoma" w:hAnsi="Tahoma" w:cs="Tahoma"/>
          <w:noProof/>
          <w:color w:val="auto"/>
          <w:sz w:val="22"/>
          <w:szCs w:val="22"/>
        </w:rPr>
        <w:t>Disruptive technology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; </w:t>
      </w:r>
      <w:proofErr w:type="gramStart"/>
      <w:r w:rsidRPr="00B473C6">
        <w:rPr>
          <w:rFonts w:ascii="Tahoma" w:hAnsi="Tahoma" w:cs="Tahoma"/>
          <w:color w:val="auto"/>
          <w:sz w:val="22"/>
          <w:szCs w:val="22"/>
        </w:rPr>
        <w:t>Don’t</w:t>
      </w:r>
      <w:proofErr w:type="gramEnd"/>
      <w:r w:rsidRPr="00B473C6">
        <w:rPr>
          <w:rFonts w:ascii="Tahoma" w:hAnsi="Tahoma" w:cs="Tahoma"/>
          <w:color w:val="auto"/>
          <w:sz w:val="22"/>
          <w:szCs w:val="22"/>
        </w:rPr>
        <w:t xml:space="preserve"> get caught with </w:t>
      </w:r>
      <w:r w:rsidRPr="00B473C6">
        <w:rPr>
          <w:rFonts w:ascii="Tahoma" w:hAnsi="Tahoma" w:cs="Tahoma"/>
          <w:noProof/>
          <w:color w:val="auto"/>
          <w:sz w:val="22"/>
          <w:szCs w:val="22"/>
        </w:rPr>
        <w:t>your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pants down.  Technical </w:t>
      </w:r>
      <w:r w:rsidRPr="00F12672">
        <w:rPr>
          <w:rFonts w:ascii="Tahoma" w:hAnsi="Tahoma" w:cs="Tahoma"/>
          <w:color w:val="auto"/>
          <w:sz w:val="22"/>
          <w:szCs w:val="22"/>
        </w:rPr>
        <w:t>Symposium Cincinnati-Dayton Chapter of INFORMS.</w:t>
      </w:r>
    </w:p>
    <w:p w:rsidR="00F12672" w:rsidRPr="00F12672" w:rsidRDefault="00F12672" w:rsidP="00A46158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Oroszi, T.L., and R. </w:t>
      </w:r>
      <w:proofErr w:type="spellStart"/>
      <w:r>
        <w:rPr>
          <w:rFonts w:ascii="Tahoma" w:hAnsi="Tahoma" w:cs="Tahoma"/>
          <w:sz w:val="22"/>
          <w:szCs w:val="22"/>
        </w:rPr>
        <w:t>Brame</w:t>
      </w:r>
      <w:proofErr w:type="spellEnd"/>
      <w:r>
        <w:rPr>
          <w:rFonts w:ascii="Tahoma" w:hAnsi="Tahoma" w:cs="Tahoma"/>
          <w:sz w:val="22"/>
          <w:szCs w:val="22"/>
        </w:rPr>
        <w:t>., (</w:t>
      </w:r>
      <w:r w:rsidRPr="00F12672">
        <w:rPr>
          <w:rFonts w:ascii="Tahoma" w:hAnsi="Tahoma" w:cs="Tahoma"/>
          <w:sz w:val="22"/>
          <w:szCs w:val="22"/>
        </w:rPr>
        <w:t>200</w:t>
      </w:r>
      <w:r>
        <w:rPr>
          <w:rFonts w:ascii="Tahoma" w:hAnsi="Tahoma" w:cs="Tahoma"/>
          <w:sz w:val="22"/>
          <w:szCs w:val="22"/>
        </w:rPr>
        <w:t>3)</w:t>
      </w:r>
      <w:r w:rsidRPr="00F12672">
        <w:rPr>
          <w:rFonts w:ascii="Tahoma" w:hAnsi="Tahoma" w:cs="Tahoma"/>
          <w:sz w:val="22"/>
          <w:szCs w:val="22"/>
        </w:rPr>
        <w:t xml:space="preserve"> Innovations in universal design activities for geoscience education</w:t>
      </w:r>
      <w:r>
        <w:rPr>
          <w:rFonts w:ascii="Tahoma" w:hAnsi="Tahoma" w:cs="Tahoma"/>
          <w:sz w:val="22"/>
          <w:szCs w:val="22"/>
        </w:rPr>
        <w:t xml:space="preserve">, </w:t>
      </w:r>
      <w:r w:rsidRPr="00F12672">
        <w:rPr>
          <w:rFonts w:ascii="Tahoma" w:hAnsi="Tahoma" w:cs="Tahoma"/>
          <w:sz w:val="22"/>
          <w:szCs w:val="22"/>
        </w:rPr>
        <w:t xml:space="preserve">Geological Soc. of Am., Boulder, CO. </w:t>
      </w:r>
    </w:p>
    <w:p w:rsidR="00CB7C40" w:rsidRPr="00B473C6" w:rsidRDefault="00CB7C40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Oroszi, T.L. </w:t>
      </w:r>
      <w:r w:rsidRPr="00B473C6">
        <w:rPr>
          <w:rFonts w:ascii="Tahoma" w:hAnsi="Tahoma" w:cs="Tahoma"/>
          <w:color w:val="auto"/>
          <w:sz w:val="22"/>
          <w:szCs w:val="22"/>
        </w:rPr>
        <w:t>(2003). Innovations in Universal Activities for Geoscience Education. Geoscience Innovation Fostering the Achievement of All Students. Curriculum and Pedagogy Methods Reform, Universal Design Principles, and Applications, Seattle, WA, GSA Annual Meeting.</w:t>
      </w:r>
    </w:p>
    <w:p w:rsidR="00A46158" w:rsidRPr="00B473C6" w:rsidRDefault="00A46158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bCs/>
          <w:color w:val="auto"/>
          <w:sz w:val="22"/>
          <w:szCs w:val="22"/>
        </w:rPr>
        <w:lastRenderedPageBreak/>
        <w:t>Oroszi, T. L.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(2002). Paleontological concepts for all students: Physical, not visual, inquiry-based activities for engaging students in science. Paper presented at the 2002 Denver Annual Meeting, GSA</w:t>
      </w:r>
    </w:p>
    <w:p w:rsidR="00CB7C40" w:rsidRPr="00B473C6" w:rsidRDefault="00CB7C40" w:rsidP="00A46158">
      <w:pPr>
        <w:autoSpaceDE w:val="0"/>
        <w:autoSpaceDN w:val="0"/>
        <w:spacing w:line="276" w:lineRule="auto"/>
        <w:ind w:left="720" w:hanging="720"/>
        <w:jc w:val="both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Brame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R.,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Oroszi, T.,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Wood, T.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Kirch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S.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Lunsfurd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S. (2002). Inventions for Inquiry-Based Teaching </w:t>
      </w:r>
      <w:r w:rsidR="00A46158" w:rsidRPr="00B473C6">
        <w:rPr>
          <w:rFonts w:ascii="Tahoma" w:hAnsi="Tahoma" w:cs="Tahoma"/>
          <w:color w:val="auto"/>
          <w:sz w:val="22"/>
          <w:szCs w:val="22"/>
        </w:rPr>
        <w:t>in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Geosciences </w:t>
      </w:r>
      <w:proofErr w:type="gramStart"/>
      <w:r w:rsidRPr="00B473C6">
        <w:rPr>
          <w:rFonts w:ascii="Tahoma" w:hAnsi="Tahoma" w:cs="Tahoma"/>
          <w:color w:val="auto"/>
          <w:sz w:val="22"/>
          <w:szCs w:val="22"/>
        </w:rPr>
        <w:t>For</w:t>
      </w:r>
      <w:proofErr w:type="gramEnd"/>
      <w:r w:rsidRPr="00B473C6">
        <w:rPr>
          <w:rFonts w:ascii="Tahoma" w:hAnsi="Tahoma" w:cs="Tahoma"/>
          <w:color w:val="auto"/>
          <w:sz w:val="22"/>
          <w:szCs w:val="22"/>
        </w:rPr>
        <w:t xml:space="preserve"> ALL Students: Accessible, Inviting And Intellectually Developing. </w:t>
      </w:r>
    </w:p>
    <w:p w:rsidR="00A46158" w:rsidRPr="00B473C6" w:rsidRDefault="00A46158" w:rsidP="00A46158">
      <w:pPr>
        <w:spacing w:line="276" w:lineRule="auto"/>
        <w:ind w:left="720" w:hanging="720"/>
        <w:jc w:val="center"/>
        <w:rPr>
          <w:rFonts w:ascii="Tahoma" w:hAnsi="Tahoma" w:cs="Tahoma"/>
          <w:b/>
          <w:color w:val="auto"/>
          <w:sz w:val="22"/>
          <w:szCs w:val="22"/>
          <w:u w:val="single"/>
        </w:rPr>
      </w:pPr>
    </w:p>
    <w:p w:rsidR="0078650B" w:rsidRPr="00B473C6" w:rsidRDefault="00A46158" w:rsidP="00A46158">
      <w:pPr>
        <w:autoSpaceDE w:val="0"/>
        <w:autoSpaceDN w:val="0"/>
        <w:adjustRightInd w:val="0"/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/>
          <w:bCs/>
          <w:sz w:val="22"/>
          <w:szCs w:val="22"/>
        </w:rPr>
        <w:t>PRESENTATIONS</w:t>
      </w:r>
    </w:p>
    <w:p w:rsidR="00A46158" w:rsidRPr="00B473C6" w:rsidRDefault="00A46158" w:rsidP="00A46158">
      <w:pPr>
        <w:spacing w:line="276" w:lineRule="auto"/>
        <w:ind w:left="810" w:hanging="810"/>
        <w:rPr>
          <w:rFonts w:ascii="Tahoma" w:hAnsi="Tahoma" w:cs="Tahoma"/>
          <w:b/>
          <w:sz w:val="22"/>
          <w:szCs w:val="22"/>
        </w:rPr>
      </w:pPr>
      <w:r w:rsidRPr="00B473C6">
        <w:rPr>
          <w:rFonts w:ascii="Tahoma" w:hAnsi="Tahoma" w:cs="Tahoma"/>
          <w:b/>
          <w:sz w:val="22"/>
          <w:szCs w:val="22"/>
        </w:rPr>
        <w:t xml:space="preserve">National </w:t>
      </w:r>
    </w:p>
    <w:p w:rsidR="002B0630" w:rsidRDefault="002B0630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2B0630">
        <w:rPr>
          <w:rFonts w:ascii="Tahoma" w:hAnsi="Tahoma" w:cs="Tahoma"/>
          <w:sz w:val="22"/>
          <w:szCs w:val="22"/>
        </w:rPr>
        <w:t xml:space="preserve">Oroszi, T. (Aug. 2018) Edgewood/Aberdeen Proving Ground (MD) </w:t>
      </w:r>
      <w:proofErr w:type="gramStart"/>
      <w:r w:rsidRPr="002B0630">
        <w:rPr>
          <w:rFonts w:ascii="Tahoma" w:hAnsi="Tahoma" w:cs="Tahoma"/>
          <w:sz w:val="22"/>
          <w:szCs w:val="22"/>
        </w:rPr>
        <w:t>DoD</w:t>
      </w:r>
      <w:proofErr w:type="gramEnd"/>
      <w:r w:rsidRPr="002B0630">
        <w:rPr>
          <w:rFonts w:ascii="Tahoma" w:hAnsi="Tahoma" w:cs="Tahoma"/>
          <w:sz w:val="22"/>
          <w:szCs w:val="22"/>
        </w:rPr>
        <w:t xml:space="preserve"> Toxicology Initiative</w:t>
      </w:r>
    </w:p>
    <w:p w:rsidR="00A46158" w:rsidRPr="00B473C6" w:rsidRDefault="00A46158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(Sept. 2017) Crisis Management: Crisis Decision-Making. </w:t>
      </w:r>
      <w:proofErr w:type="spellStart"/>
      <w:r w:rsidRPr="00B473C6">
        <w:rPr>
          <w:rFonts w:ascii="Tahoma" w:hAnsi="Tahoma" w:cs="Tahoma"/>
          <w:sz w:val="22"/>
          <w:szCs w:val="22"/>
        </w:rPr>
        <w:t>Infragard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 training conference, Dallas, TX. </w:t>
      </w:r>
    </w:p>
    <w:p w:rsidR="00A46158" w:rsidRPr="00B473C6" w:rsidRDefault="00A46158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(June 2017) Guest on the Attack of the Politicos Podcast (Est.10-15K audience)  </w:t>
      </w:r>
    </w:p>
    <w:p w:rsidR="00A46158" w:rsidRPr="00B473C6" w:rsidRDefault="00A46158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Oroszi, T., (June 2017) High Stakes Decision-Making Model, National Homeland Security Conference, Buffalo NY</w:t>
      </w:r>
    </w:p>
    <w:p w:rsidR="00A46158" w:rsidRPr="00B473C6" w:rsidRDefault="00A46158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(Aug. 2017) </w:t>
      </w:r>
      <w:proofErr w:type="spellStart"/>
      <w:r w:rsidRPr="00B473C6">
        <w:rPr>
          <w:rFonts w:ascii="Tahoma" w:hAnsi="Tahoma" w:cs="Tahoma"/>
          <w:sz w:val="22"/>
          <w:szCs w:val="22"/>
        </w:rPr>
        <w:t>TriService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473C6">
        <w:rPr>
          <w:rFonts w:ascii="Tahoma" w:hAnsi="Tahoma" w:cs="Tahoma"/>
          <w:sz w:val="22"/>
          <w:szCs w:val="22"/>
        </w:rPr>
        <w:t>Tox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 Consortium Abstract/Presentation </w:t>
      </w:r>
      <w:proofErr w:type="gramStart"/>
      <w:r w:rsidRPr="00B473C6">
        <w:rPr>
          <w:rFonts w:ascii="Tahoma" w:hAnsi="Tahoma" w:cs="Tahoma"/>
          <w:sz w:val="22"/>
          <w:szCs w:val="22"/>
        </w:rPr>
        <w:t>DoD</w:t>
      </w:r>
      <w:proofErr w:type="gramEnd"/>
      <w:r w:rsidRPr="00B473C6">
        <w:rPr>
          <w:rFonts w:ascii="Tahoma" w:hAnsi="Tahoma" w:cs="Tahoma"/>
          <w:sz w:val="22"/>
          <w:szCs w:val="22"/>
        </w:rPr>
        <w:t xml:space="preserve"> Toxicology efforts. WPAFB, OH. (Streamed Nationally to AF/Army/Navy Branches)</w:t>
      </w:r>
    </w:p>
    <w:p w:rsidR="00A46158" w:rsidRPr="00B473C6" w:rsidRDefault="00A46158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(Feb. 2016). </w:t>
      </w:r>
      <w:r w:rsidRPr="00B473C6">
        <w:rPr>
          <w:rFonts w:ascii="Tahoma" w:hAnsi="Tahoma" w:cs="Tahoma"/>
          <w:noProof/>
          <w:sz w:val="22"/>
          <w:szCs w:val="22"/>
        </w:rPr>
        <w:t>Invited guest</w:t>
      </w:r>
      <w:r w:rsidRPr="00B473C6">
        <w:rPr>
          <w:rFonts w:ascii="Tahoma" w:hAnsi="Tahoma" w:cs="Tahoma"/>
          <w:sz w:val="22"/>
          <w:szCs w:val="22"/>
        </w:rPr>
        <w:t xml:space="preserve"> on behalf of the United States, United Nations Conference on Human Rights of Victims of Terrorism, United Nations Headquarters, </w:t>
      </w:r>
      <w:proofErr w:type="gramStart"/>
      <w:r w:rsidRPr="00B473C6">
        <w:rPr>
          <w:rFonts w:ascii="Tahoma" w:hAnsi="Tahoma" w:cs="Tahoma"/>
          <w:sz w:val="22"/>
          <w:szCs w:val="22"/>
        </w:rPr>
        <w:t>New</w:t>
      </w:r>
      <w:proofErr w:type="gramEnd"/>
      <w:r w:rsidRPr="00B473C6">
        <w:rPr>
          <w:rFonts w:ascii="Tahoma" w:hAnsi="Tahoma" w:cs="Tahoma"/>
          <w:sz w:val="22"/>
          <w:szCs w:val="22"/>
        </w:rPr>
        <w:t xml:space="preserve"> York. 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(2004) Beyond Video Games-Promoting Active Learning for All Students A selection of science activities designed for the participation of ALL students </w:t>
      </w:r>
      <w:r w:rsidRPr="00B473C6">
        <w:rPr>
          <w:rFonts w:ascii="Tahoma" w:hAnsi="Tahoma" w:cs="Tahoma"/>
          <w:noProof/>
          <w:sz w:val="22"/>
          <w:szCs w:val="22"/>
        </w:rPr>
        <w:t>is solicited</w:t>
      </w:r>
      <w:r w:rsidRPr="00B473C6">
        <w:rPr>
          <w:rFonts w:ascii="Tahoma" w:hAnsi="Tahoma" w:cs="Tahoma"/>
          <w:sz w:val="22"/>
          <w:szCs w:val="22"/>
        </w:rPr>
        <w:t xml:space="preserve">. Available technologies/equipment that encourage active learning from students with disabilities will </w:t>
      </w:r>
      <w:r w:rsidRPr="00B473C6">
        <w:rPr>
          <w:rFonts w:ascii="Tahoma" w:hAnsi="Tahoma" w:cs="Tahoma"/>
          <w:noProof/>
          <w:sz w:val="22"/>
          <w:szCs w:val="22"/>
        </w:rPr>
        <w:t>be discussed</w:t>
      </w:r>
      <w:r w:rsidRPr="00B473C6">
        <w:rPr>
          <w:rFonts w:ascii="Tahoma" w:hAnsi="Tahoma" w:cs="Tahoma"/>
          <w:sz w:val="22"/>
          <w:szCs w:val="22"/>
        </w:rPr>
        <w:t>. GSA. Denver CO Annual Meeting.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(2003). </w:t>
      </w:r>
      <w:r w:rsidRPr="00B473C6">
        <w:rPr>
          <w:rFonts w:ascii="Tahoma" w:hAnsi="Tahoma" w:cs="Tahoma"/>
          <w:bCs/>
          <w:noProof/>
          <w:sz w:val="22"/>
          <w:szCs w:val="22"/>
        </w:rPr>
        <w:t>Tools</w:t>
      </w:r>
      <w:r w:rsidRPr="00B473C6">
        <w:rPr>
          <w:rFonts w:ascii="Tahoma" w:hAnsi="Tahoma" w:cs="Tahoma"/>
          <w:bCs/>
          <w:sz w:val="22"/>
          <w:szCs w:val="22"/>
        </w:rPr>
        <w:t xml:space="preserve"> of the Trade</w:t>
      </w:r>
      <w:r w:rsidRPr="00B473C6">
        <w:rPr>
          <w:rFonts w:ascii="Tahoma" w:hAnsi="Tahoma" w:cs="Tahoma"/>
          <w:sz w:val="22"/>
          <w:szCs w:val="22"/>
        </w:rPr>
        <w:t xml:space="preserve">. Geological Society of America, Seattle WA. 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(2002). </w:t>
      </w:r>
      <w:r w:rsidRPr="00B473C6">
        <w:rPr>
          <w:rFonts w:ascii="Tahoma" w:hAnsi="Tahoma" w:cs="Tahoma"/>
          <w:bCs/>
          <w:noProof/>
          <w:sz w:val="22"/>
          <w:szCs w:val="22"/>
        </w:rPr>
        <w:t>Physical, not visual, Fossil Identification for all Students:</w:t>
      </w:r>
      <w:r w:rsidRPr="00B473C6">
        <w:rPr>
          <w:rFonts w:ascii="Tahoma" w:hAnsi="Tahoma" w:cs="Tahoma"/>
          <w:bCs/>
          <w:sz w:val="22"/>
          <w:szCs w:val="22"/>
        </w:rPr>
        <w:t xml:space="preserve"> Practical Paleontological Concepts for Fossil Identification</w:t>
      </w:r>
      <w:r w:rsidRPr="00B473C6">
        <w:rPr>
          <w:rFonts w:ascii="Tahoma" w:hAnsi="Tahoma" w:cs="Tahoma"/>
          <w:sz w:val="22"/>
          <w:szCs w:val="22"/>
        </w:rPr>
        <w:t xml:space="preserve">. Geological Society of America, Denver CO. </w:t>
      </w:r>
    </w:p>
    <w:p w:rsidR="00D75D89" w:rsidRPr="00B473C6" w:rsidRDefault="00D75D89" w:rsidP="00A46158">
      <w:pPr>
        <w:spacing w:line="276" w:lineRule="auto"/>
        <w:ind w:left="810" w:hanging="810"/>
        <w:rPr>
          <w:rFonts w:ascii="Tahoma" w:hAnsi="Tahoma" w:cs="Tahoma"/>
          <w:b/>
          <w:sz w:val="22"/>
          <w:szCs w:val="22"/>
        </w:rPr>
      </w:pPr>
    </w:p>
    <w:p w:rsidR="00D75D89" w:rsidRPr="00B473C6" w:rsidRDefault="00D75D89" w:rsidP="00A46158">
      <w:pPr>
        <w:spacing w:line="276" w:lineRule="auto"/>
        <w:ind w:left="810" w:hanging="810"/>
        <w:rPr>
          <w:rFonts w:ascii="Tahoma" w:hAnsi="Tahoma" w:cs="Tahoma"/>
          <w:b/>
          <w:sz w:val="22"/>
          <w:szCs w:val="22"/>
        </w:rPr>
      </w:pPr>
    </w:p>
    <w:p w:rsidR="00A46158" w:rsidRPr="00B473C6" w:rsidRDefault="00A46158" w:rsidP="00A46158">
      <w:pPr>
        <w:spacing w:line="276" w:lineRule="auto"/>
        <w:ind w:left="810" w:hanging="810"/>
        <w:rPr>
          <w:rFonts w:ascii="Tahoma" w:hAnsi="Tahoma" w:cs="Tahoma"/>
          <w:b/>
          <w:sz w:val="22"/>
          <w:szCs w:val="22"/>
        </w:rPr>
      </w:pPr>
      <w:r w:rsidRPr="00B473C6">
        <w:rPr>
          <w:rFonts w:ascii="Tahoma" w:hAnsi="Tahoma" w:cs="Tahoma"/>
          <w:b/>
          <w:sz w:val="22"/>
          <w:szCs w:val="22"/>
        </w:rPr>
        <w:t xml:space="preserve">Regional </w:t>
      </w:r>
    </w:p>
    <w:p w:rsidR="007865CF" w:rsidRPr="00B473C6" w:rsidRDefault="007865CF" w:rsidP="007865CF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Oroszi, T. (</w:t>
      </w:r>
      <w:r>
        <w:rPr>
          <w:rFonts w:ascii="Tahoma" w:hAnsi="Tahoma" w:cs="Tahoma"/>
          <w:sz w:val="22"/>
          <w:szCs w:val="22"/>
        </w:rPr>
        <w:t>Nov.</w:t>
      </w:r>
      <w:r w:rsidRPr="00B473C6">
        <w:rPr>
          <w:rFonts w:ascii="Tahoma" w:hAnsi="Tahoma" w:cs="Tahoma"/>
          <w:sz w:val="22"/>
          <w:szCs w:val="22"/>
        </w:rPr>
        <w:t xml:space="preserve">, 2018) </w:t>
      </w:r>
      <w:proofErr w:type="gramStart"/>
      <w:r>
        <w:rPr>
          <w:rFonts w:ascii="Tahoma" w:hAnsi="Tahoma" w:cs="Tahoma"/>
          <w:sz w:val="22"/>
          <w:szCs w:val="22"/>
        </w:rPr>
        <w:t>The</w:t>
      </w:r>
      <w:proofErr w:type="gramEnd"/>
      <w:r>
        <w:rPr>
          <w:rFonts w:ascii="Tahoma" w:hAnsi="Tahoma" w:cs="Tahoma"/>
          <w:sz w:val="22"/>
          <w:szCs w:val="22"/>
        </w:rPr>
        <w:t xml:space="preserve"> Ohio </w:t>
      </w:r>
      <w:r w:rsidRPr="00B473C6">
        <w:rPr>
          <w:rFonts w:ascii="Tahoma" w:hAnsi="Tahoma" w:cs="Tahoma"/>
          <w:sz w:val="22"/>
          <w:szCs w:val="22"/>
        </w:rPr>
        <w:t xml:space="preserve">American Terrorist.  Centerville Optimist Club. </w:t>
      </w:r>
    </w:p>
    <w:p w:rsidR="007865CF" w:rsidRPr="007865CF" w:rsidRDefault="007865CF" w:rsidP="007865CF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Oroszi, T. (</w:t>
      </w:r>
      <w:r w:rsidRPr="007865CF">
        <w:rPr>
          <w:rFonts w:ascii="Tahoma" w:hAnsi="Tahoma" w:cs="Tahoma"/>
          <w:sz w:val="22"/>
          <w:szCs w:val="22"/>
        </w:rPr>
        <w:t>Oct. 2018</w:t>
      </w:r>
      <w:r>
        <w:rPr>
          <w:rFonts w:ascii="Tahoma" w:hAnsi="Tahoma" w:cs="Tahoma"/>
          <w:sz w:val="22"/>
          <w:szCs w:val="22"/>
        </w:rPr>
        <w:t>)</w:t>
      </w:r>
      <w:r w:rsidRPr="007865CF">
        <w:rPr>
          <w:rFonts w:ascii="Tahoma" w:hAnsi="Tahoma" w:cs="Tahoma"/>
          <w:sz w:val="22"/>
          <w:szCs w:val="22"/>
        </w:rPr>
        <w:t xml:space="preserve"> Intelligence Analysis Career Training (IACT) Program - 4/5/6 Power Platform  </w:t>
      </w:r>
    </w:p>
    <w:p w:rsidR="0088233F" w:rsidRDefault="007865CF" w:rsidP="007865CF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Oroszi, T. (</w:t>
      </w:r>
      <w:r w:rsidRPr="007865CF">
        <w:rPr>
          <w:rFonts w:ascii="Tahoma" w:hAnsi="Tahoma" w:cs="Tahoma"/>
          <w:sz w:val="22"/>
          <w:szCs w:val="22"/>
        </w:rPr>
        <w:t>Oct. 2018</w:t>
      </w:r>
      <w:r>
        <w:rPr>
          <w:rFonts w:ascii="Tahoma" w:hAnsi="Tahoma" w:cs="Tahoma"/>
          <w:sz w:val="22"/>
          <w:szCs w:val="22"/>
        </w:rPr>
        <w:t>)</w:t>
      </w:r>
      <w:r w:rsidRPr="007865CF">
        <w:rPr>
          <w:rFonts w:ascii="Tahoma" w:hAnsi="Tahoma" w:cs="Tahoma"/>
          <w:sz w:val="22"/>
          <w:szCs w:val="22"/>
        </w:rPr>
        <w:t xml:space="preserve"> Intelligence Analysis Career Training (IACT) Program - The American Terrorist: Finding Patterns in the Data.</w:t>
      </w:r>
    </w:p>
    <w:p w:rsidR="00DD06BF" w:rsidRPr="00DD06BF" w:rsidRDefault="00DD06BF" w:rsidP="007865CF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bookmarkStart w:id="1" w:name="_GoBack"/>
      <w:bookmarkEnd w:id="1"/>
      <w:r w:rsidRPr="00DD06BF">
        <w:rPr>
          <w:rFonts w:ascii="Tahoma" w:hAnsi="Tahoma" w:cs="Tahoma"/>
          <w:sz w:val="22"/>
          <w:szCs w:val="22"/>
        </w:rPr>
        <w:t>Oroszi, T. (Sept. 2018) Kettering Optimist Club (9/11 talk on Terrorism)</w:t>
      </w:r>
    </w:p>
    <w:p w:rsidR="00DD06BF" w:rsidRDefault="00DD06BF" w:rsidP="00DD06BF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DD06BF">
        <w:rPr>
          <w:rFonts w:ascii="Tahoma" w:hAnsi="Tahoma" w:cs="Tahoma"/>
          <w:sz w:val="22"/>
          <w:szCs w:val="22"/>
        </w:rPr>
        <w:t>Oroszi, T. (Aug. 2018) Tri-Service Toxicology Conference (WPAFB) Toxicology &amp; Health Risk Assessment Information Network</w:t>
      </w:r>
    </w:p>
    <w:p w:rsidR="00D75D89" w:rsidRPr="00B473C6" w:rsidRDefault="00D75D89" w:rsidP="00DD06BF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 (July, 2018) Profile of an American Terrorist.  Centerville Optimist Club. </w:t>
      </w:r>
    </w:p>
    <w:p w:rsidR="00D75D89" w:rsidRPr="00B473C6" w:rsidRDefault="00D75D89" w:rsidP="00A46158">
      <w:pPr>
        <w:spacing w:line="276" w:lineRule="auto"/>
        <w:ind w:left="810" w:hanging="810"/>
        <w:rPr>
          <w:rFonts w:ascii="Tahoma" w:hAnsi="Tahoma" w:cs="Tahoma"/>
          <w:color w:val="2E2D29"/>
          <w:sz w:val="22"/>
          <w:szCs w:val="22"/>
          <w:shd w:val="clear" w:color="auto" w:fill="FFFFFF"/>
        </w:rPr>
      </w:pPr>
      <w:r w:rsidRPr="00B473C6">
        <w:rPr>
          <w:rFonts w:ascii="Tahoma" w:hAnsi="Tahoma" w:cs="Tahoma"/>
          <w:sz w:val="22"/>
          <w:szCs w:val="22"/>
        </w:rPr>
        <w:t xml:space="preserve">Oroszi, T. (May, 2018) </w:t>
      </w:r>
      <w:r w:rsidRPr="00B473C6">
        <w:rPr>
          <w:rFonts w:ascii="Tahoma" w:hAnsi="Tahoma" w:cs="Tahoma"/>
          <w:color w:val="2E2D29"/>
          <w:sz w:val="22"/>
          <w:szCs w:val="22"/>
          <w:shd w:val="clear" w:color="auto" w:fill="FFFFFF"/>
        </w:rPr>
        <w:t xml:space="preserve">May 2018 – Auditors Speaking engagement Power/Leadership/Meeting behavior, </w:t>
      </w:r>
      <w:r w:rsidRPr="00B473C6">
        <w:rPr>
          <w:rFonts w:ascii="Tahoma" w:hAnsi="Tahoma" w:cs="Tahoma"/>
          <w:sz w:val="22"/>
          <w:szCs w:val="22"/>
        </w:rPr>
        <w:t>Cincinnati IMA North</w:t>
      </w:r>
    </w:p>
    <w:p w:rsidR="00A46158" w:rsidRPr="00B473C6" w:rsidRDefault="00A46158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lastRenderedPageBreak/>
        <w:t xml:space="preserve">Oroszi, T., (Mar. 2018) “Egos at the Table, a Study of Meeting Behaviors” Staff Development </w:t>
      </w:r>
      <w:proofErr w:type="gramStart"/>
      <w:r w:rsidRPr="00B473C6">
        <w:rPr>
          <w:rFonts w:ascii="Tahoma" w:hAnsi="Tahoma" w:cs="Tahoma"/>
          <w:sz w:val="22"/>
          <w:szCs w:val="22"/>
        </w:rPr>
        <w:t>Day.,</w:t>
      </w:r>
      <w:proofErr w:type="gramEnd"/>
      <w:r w:rsidRPr="00B473C6">
        <w:rPr>
          <w:rFonts w:ascii="Tahoma" w:hAnsi="Tahoma" w:cs="Tahoma"/>
          <w:sz w:val="22"/>
          <w:szCs w:val="22"/>
        </w:rPr>
        <w:t xml:space="preserve"> Wright State University, Beavercreek, OH.  </w:t>
      </w:r>
    </w:p>
    <w:p w:rsidR="002064B6" w:rsidRPr="00B473C6" w:rsidRDefault="002064B6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(Sept. 2017) Analysis of an American Terrorist, 4 Hour </w:t>
      </w:r>
      <w:r w:rsidRPr="00B473C6">
        <w:rPr>
          <w:rFonts w:ascii="Tahoma" w:hAnsi="Tahoma" w:cs="Tahoma"/>
          <w:noProof/>
          <w:sz w:val="22"/>
          <w:szCs w:val="22"/>
        </w:rPr>
        <w:t>Workshop</w:t>
      </w:r>
      <w:r w:rsidRPr="00B473C6">
        <w:rPr>
          <w:rFonts w:ascii="Tahoma" w:hAnsi="Tahoma" w:cs="Tahoma"/>
          <w:sz w:val="22"/>
          <w:szCs w:val="22"/>
        </w:rPr>
        <w:t xml:space="preserve">, Advanced Technical Intelligence Center (ATIC), Beavercreek, OH.   </w:t>
      </w:r>
    </w:p>
    <w:p w:rsidR="002064B6" w:rsidRPr="00B473C6" w:rsidRDefault="002064B6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(May 2017) 4/5/6 Power Platform 4 Hour </w:t>
      </w:r>
      <w:r w:rsidRPr="00B473C6">
        <w:rPr>
          <w:rFonts w:ascii="Tahoma" w:hAnsi="Tahoma" w:cs="Tahoma"/>
          <w:noProof/>
          <w:sz w:val="22"/>
          <w:szCs w:val="22"/>
        </w:rPr>
        <w:t>Workshop</w:t>
      </w:r>
      <w:r w:rsidRPr="00B473C6">
        <w:rPr>
          <w:rFonts w:ascii="Tahoma" w:hAnsi="Tahoma" w:cs="Tahoma"/>
          <w:sz w:val="22"/>
          <w:szCs w:val="22"/>
        </w:rPr>
        <w:t xml:space="preserve">, Advanced Technical Intelligence Center (ATIC), Beavercreek, OH.   </w:t>
      </w:r>
    </w:p>
    <w:p w:rsidR="002064B6" w:rsidRPr="00B473C6" w:rsidRDefault="002064B6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(May 2017) Analysis of an American Terrorist, 4 Hour </w:t>
      </w:r>
      <w:r w:rsidRPr="00B473C6">
        <w:rPr>
          <w:rFonts w:ascii="Tahoma" w:hAnsi="Tahoma" w:cs="Tahoma"/>
          <w:noProof/>
          <w:sz w:val="22"/>
          <w:szCs w:val="22"/>
        </w:rPr>
        <w:t>Workshop</w:t>
      </w:r>
      <w:r w:rsidRPr="00B473C6">
        <w:rPr>
          <w:rFonts w:ascii="Tahoma" w:hAnsi="Tahoma" w:cs="Tahoma"/>
          <w:sz w:val="22"/>
          <w:szCs w:val="22"/>
        </w:rPr>
        <w:t xml:space="preserve">, Advanced Technical Intelligence Center (ATIC), Beavercreek, OH.   </w:t>
      </w:r>
    </w:p>
    <w:p w:rsidR="002064B6" w:rsidRPr="00B473C6" w:rsidRDefault="002064B6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(May 2017) Cincinnati </w:t>
      </w:r>
      <w:proofErr w:type="spellStart"/>
      <w:r w:rsidRPr="00B473C6">
        <w:rPr>
          <w:rFonts w:ascii="Tahoma" w:hAnsi="Tahoma" w:cs="Tahoma"/>
          <w:sz w:val="22"/>
          <w:szCs w:val="22"/>
        </w:rPr>
        <w:t>Infragard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 Speaker Topic: Americans Killing Americans: A Comparison of U.S. Male Citizens Charged with Acts Related to Terrorism Since 9/11.</w:t>
      </w:r>
    </w:p>
    <w:p w:rsidR="002064B6" w:rsidRPr="00B473C6" w:rsidRDefault="002064B6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Oroszi, T., (April 2017) Invited speaker/SME Terrorism for Peace Rally, Dayton OH</w:t>
      </w:r>
    </w:p>
    <w:p w:rsidR="002064B6" w:rsidRPr="00B473C6" w:rsidRDefault="002064B6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(Mar. 2017) “Americans Killing Americans” Staff Development </w:t>
      </w:r>
      <w:proofErr w:type="gramStart"/>
      <w:r w:rsidRPr="00B473C6">
        <w:rPr>
          <w:rFonts w:ascii="Tahoma" w:hAnsi="Tahoma" w:cs="Tahoma"/>
          <w:sz w:val="22"/>
          <w:szCs w:val="22"/>
        </w:rPr>
        <w:t>Day.,</w:t>
      </w:r>
      <w:proofErr w:type="gramEnd"/>
      <w:r w:rsidRPr="00B473C6">
        <w:rPr>
          <w:rFonts w:ascii="Tahoma" w:hAnsi="Tahoma" w:cs="Tahoma"/>
          <w:sz w:val="22"/>
          <w:szCs w:val="22"/>
        </w:rPr>
        <w:t xml:space="preserve"> Wright State University, Beavercreek, OH.  </w:t>
      </w:r>
    </w:p>
    <w:p w:rsidR="002064B6" w:rsidRPr="00B473C6" w:rsidRDefault="002064B6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(Mar. 2017) </w:t>
      </w:r>
      <w:proofErr w:type="spellStart"/>
      <w:r w:rsidRPr="00B473C6">
        <w:rPr>
          <w:rFonts w:ascii="Tahoma" w:hAnsi="Tahoma" w:cs="Tahoma"/>
          <w:sz w:val="22"/>
          <w:szCs w:val="22"/>
        </w:rPr>
        <w:t>Infragard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 Speaker on Terrorism (Dayton, OH) </w:t>
      </w:r>
    </w:p>
    <w:p w:rsidR="002064B6" w:rsidRPr="00B473C6" w:rsidRDefault="002064B6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(Feb. 2017) Intro to Terrorism 4 Hour </w:t>
      </w:r>
      <w:r w:rsidRPr="00B473C6">
        <w:rPr>
          <w:rFonts w:ascii="Tahoma" w:hAnsi="Tahoma" w:cs="Tahoma"/>
          <w:noProof/>
          <w:sz w:val="22"/>
          <w:szCs w:val="22"/>
        </w:rPr>
        <w:t>Workshop</w:t>
      </w:r>
      <w:r w:rsidRPr="00B473C6">
        <w:rPr>
          <w:rFonts w:ascii="Tahoma" w:hAnsi="Tahoma" w:cs="Tahoma"/>
          <w:sz w:val="22"/>
          <w:szCs w:val="22"/>
        </w:rPr>
        <w:t xml:space="preserve">, Advanced Technical Intelligence Center (ATIC), Beavercreek, OH.   </w:t>
      </w:r>
    </w:p>
    <w:p w:rsidR="002064B6" w:rsidRPr="00B473C6" w:rsidRDefault="002064B6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Oroszi, T., (Feb. 2017) Women in Business Luncheon speaker, Xenia Chamber of Commerce</w:t>
      </w:r>
    </w:p>
    <w:p w:rsidR="002064B6" w:rsidRPr="00B473C6" w:rsidRDefault="002064B6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(Jan. 2017) Recognizing a Potential Terrorist with Case Study, </w:t>
      </w:r>
      <w:proofErr w:type="spellStart"/>
      <w:r w:rsidRPr="00B473C6">
        <w:rPr>
          <w:rFonts w:ascii="Tahoma" w:hAnsi="Tahoma" w:cs="Tahoma"/>
          <w:sz w:val="22"/>
          <w:szCs w:val="22"/>
        </w:rPr>
        <w:t>BioStar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 Program, Wright State University</w:t>
      </w:r>
    </w:p>
    <w:p w:rsidR="002064B6" w:rsidRPr="00B473C6" w:rsidRDefault="002064B6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(Jan. 2017) Power Platform Workshop 4 Hour </w:t>
      </w:r>
      <w:r w:rsidRPr="00B473C6">
        <w:rPr>
          <w:rFonts w:ascii="Tahoma" w:hAnsi="Tahoma" w:cs="Tahoma"/>
          <w:noProof/>
          <w:sz w:val="22"/>
          <w:szCs w:val="22"/>
        </w:rPr>
        <w:t>Workshop</w:t>
      </w:r>
      <w:r w:rsidRPr="00B473C6">
        <w:rPr>
          <w:rFonts w:ascii="Tahoma" w:hAnsi="Tahoma" w:cs="Tahoma"/>
          <w:sz w:val="22"/>
          <w:szCs w:val="22"/>
        </w:rPr>
        <w:t xml:space="preserve">, Advanced Technical Intelligence Center (ATIC), Beavercreek, OH.  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Oroszi, T</w:t>
      </w:r>
      <w:r w:rsidR="00287B14" w:rsidRPr="00B473C6">
        <w:rPr>
          <w:rFonts w:ascii="Tahoma" w:hAnsi="Tahoma" w:cs="Tahoma"/>
          <w:sz w:val="22"/>
          <w:szCs w:val="22"/>
        </w:rPr>
        <w:t>., (April</w:t>
      </w:r>
      <w:r w:rsidRPr="00B473C6">
        <w:rPr>
          <w:rFonts w:ascii="Tahoma" w:hAnsi="Tahoma" w:cs="Tahoma"/>
          <w:sz w:val="22"/>
          <w:szCs w:val="22"/>
        </w:rPr>
        <w:t xml:space="preserve"> 2016).  </w:t>
      </w:r>
      <w:r w:rsidRPr="00B473C6">
        <w:rPr>
          <w:rFonts w:ascii="Tahoma" w:hAnsi="Tahoma" w:cs="Tahoma"/>
          <w:noProof/>
          <w:sz w:val="22"/>
          <w:szCs w:val="22"/>
        </w:rPr>
        <w:t>The mindset</w:t>
      </w:r>
      <w:r w:rsidRPr="00B473C6">
        <w:rPr>
          <w:rFonts w:ascii="Tahoma" w:hAnsi="Tahoma" w:cs="Tahoma"/>
          <w:sz w:val="22"/>
          <w:szCs w:val="22"/>
        </w:rPr>
        <w:t xml:space="preserve"> of a Terrorist.  Centerville Public Library, Centerville OH.  </w:t>
      </w:r>
      <w:r w:rsidR="00A46158" w:rsidRPr="00B473C6">
        <w:rPr>
          <w:rFonts w:ascii="Tahoma" w:hAnsi="Tahoma" w:cs="Tahoma"/>
          <w:sz w:val="22"/>
          <w:szCs w:val="22"/>
        </w:rPr>
        <w:t>2-hour</w:t>
      </w:r>
      <w:r w:rsidRPr="00B473C6">
        <w:rPr>
          <w:rFonts w:ascii="Tahoma" w:hAnsi="Tahoma" w:cs="Tahoma"/>
          <w:sz w:val="22"/>
          <w:szCs w:val="22"/>
        </w:rPr>
        <w:t xml:space="preserve"> lecture, &gt;100 in attendance.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</w:t>
      </w:r>
      <w:r w:rsidRPr="00B473C6">
        <w:rPr>
          <w:rFonts w:ascii="Tahoma" w:hAnsi="Tahoma" w:cs="Tahoma"/>
          <w:noProof/>
          <w:sz w:val="22"/>
          <w:szCs w:val="22"/>
        </w:rPr>
        <w:t>(March</w:t>
      </w:r>
      <w:r w:rsidRPr="00B473C6">
        <w:rPr>
          <w:rFonts w:ascii="Tahoma" w:hAnsi="Tahoma" w:cs="Tahoma"/>
          <w:sz w:val="22"/>
          <w:szCs w:val="22"/>
        </w:rPr>
        <w:t xml:space="preserve"> 2016). Power:  Perspective, Platforms, and </w:t>
      </w:r>
      <w:r w:rsidR="00C570BC" w:rsidRPr="00B473C6">
        <w:rPr>
          <w:rFonts w:ascii="Tahoma" w:hAnsi="Tahoma" w:cs="Tahoma"/>
          <w:sz w:val="22"/>
          <w:szCs w:val="22"/>
        </w:rPr>
        <w:t>Paradigms.</w:t>
      </w:r>
      <w:r w:rsidRPr="00B473C6">
        <w:rPr>
          <w:rFonts w:ascii="Tahoma" w:hAnsi="Tahoma" w:cs="Tahoma"/>
          <w:sz w:val="22"/>
          <w:szCs w:val="22"/>
        </w:rPr>
        <w:t xml:space="preserve"> (Introducing my 4-5-6 Power Platform) WSU’s Power and Leadership Staff Development Day., Wright State University, Beavercreek, OH.  (2 sessions, AM and PM, (~100 attendees))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</w:t>
      </w:r>
      <w:r w:rsidRPr="00B473C6">
        <w:rPr>
          <w:rFonts w:ascii="Tahoma" w:hAnsi="Tahoma" w:cs="Tahoma"/>
          <w:noProof/>
          <w:sz w:val="22"/>
          <w:szCs w:val="22"/>
        </w:rPr>
        <w:t>(February</w:t>
      </w:r>
      <w:r w:rsidRPr="00B473C6">
        <w:rPr>
          <w:rFonts w:ascii="Tahoma" w:hAnsi="Tahoma" w:cs="Tahoma"/>
          <w:sz w:val="22"/>
          <w:szCs w:val="22"/>
        </w:rPr>
        <w:t xml:space="preserve"> 2016). Keynote speaker, Defense Institute Study and Education (IDSE) Military Supply Chain Workshop. Wright State Foundation, Wright State University, Beavercreek, OH.  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</w:t>
      </w:r>
      <w:r w:rsidRPr="00B473C6">
        <w:rPr>
          <w:rFonts w:ascii="Tahoma" w:hAnsi="Tahoma" w:cs="Tahoma"/>
          <w:noProof/>
          <w:sz w:val="22"/>
          <w:szCs w:val="22"/>
        </w:rPr>
        <w:t>(February</w:t>
      </w:r>
      <w:r w:rsidRPr="00B473C6">
        <w:rPr>
          <w:rFonts w:ascii="Tahoma" w:hAnsi="Tahoma" w:cs="Tahoma"/>
          <w:sz w:val="22"/>
          <w:szCs w:val="22"/>
        </w:rPr>
        <w:t xml:space="preserve"> 2016). Friends of the Library Lecture Series, Weapons of Mass Psychological Destruction (&gt;100 attendees) Wright State University, Beavercreek, OH.  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</w:t>
      </w:r>
      <w:r w:rsidRPr="00B473C6">
        <w:rPr>
          <w:rFonts w:ascii="Tahoma" w:hAnsi="Tahoma" w:cs="Tahoma"/>
          <w:noProof/>
          <w:sz w:val="22"/>
          <w:szCs w:val="22"/>
        </w:rPr>
        <w:t>(February</w:t>
      </w:r>
      <w:r w:rsidRPr="00B473C6">
        <w:rPr>
          <w:rFonts w:ascii="Tahoma" w:hAnsi="Tahoma" w:cs="Tahoma"/>
          <w:sz w:val="22"/>
          <w:szCs w:val="22"/>
        </w:rPr>
        <w:t xml:space="preserve"> 2016). Americans’ Participation in Islamic Extremism. 4 Hour </w:t>
      </w:r>
      <w:r w:rsidRPr="00B473C6">
        <w:rPr>
          <w:rFonts w:ascii="Tahoma" w:hAnsi="Tahoma" w:cs="Tahoma"/>
          <w:noProof/>
          <w:sz w:val="22"/>
          <w:szCs w:val="22"/>
        </w:rPr>
        <w:t>Workshop</w:t>
      </w:r>
      <w:r w:rsidRPr="00B473C6">
        <w:rPr>
          <w:rFonts w:ascii="Tahoma" w:hAnsi="Tahoma" w:cs="Tahoma"/>
          <w:sz w:val="22"/>
          <w:szCs w:val="22"/>
        </w:rPr>
        <w:t xml:space="preserve">, Advanced Technical Intelligence Center (ATIC), Beavercreek, OH.  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(2015). Americans’ Participation in Islamic Extremism. 8 Hour </w:t>
      </w:r>
      <w:r w:rsidRPr="00B473C6">
        <w:rPr>
          <w:rFonts w:ascii="Tahoma" w:hAnsi="Tahoma" w:cs="Tahoma"/>
          <w:noProof/>
          <w:sz w:val="22"/>
          <w:szCs w:val="22"/>
        </w:rPr>
        <w:t>Workshop</w:t>
      </w:r>
      <w:r w:rsidRPr="00B473C6">
        <w:rPr>
          <w:rFonts w:ascii="Tahoma" w:hAnsi="Tahoma" w:cs="Tahoma"/>
          <w:sz w:val="22"/>
          <w:szCs w:val="22"/>
        </w:rPr>
        <w:t xml:space="preserve">, Advanced Technical Intelligence Center (ATIC), Beavercreek, OH.   </w:t>
      </w:r>
    </w:p>
    <w:p w:rsidR="0078650B" w:rsidRPr="00B473C6" w:rsidRDefault="0078650B" w:rsidP="00293D0B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Oroszi, T., (2015). A new model for collaborative decision making. VA Simulations Center, VAMC Dayton, OH.</w:t>
      </w:r>
    </w:p>
    <w:p w:rsidR="00293D0B" w:rsidRPr="00B473C6" w:rsidRDefault="00293D0B" w:rsidP="00293D0B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Cs/>
          <w:sz w:val="22"/>
          <w:szCs w:val="22"/>
        </w:rPr>
        <w:t>Oroszi, T.</w:t>
      </w:r>
      <w:r w:rsidRPr="00B473C6">
        <w:rPr>
          <w:rFonts w:ascii="Tahoma" w:hAnsi="Tahoma" w:cs="Tahoma"/>
          <w:sz w:val="22"/>
          <w:szCs w:val="22"/>
        </w:rPr>
        <w:t xml:space="preserve"> (2015). Traditional faculty meeting style is not conducive to group decision making. Manuscript accepted for Midwest Academy of Management Conference.</w:t>
      </w:r>
    </w:p>
    <w:p w:rsidR="00293D0B" w:rsidRPr="00B473C6" w:rsidRDefault="00293D0B" w:rsidP="00293D0B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Cs/>
          <w:sz w:val="22"/>
          <w:szCs w:val="22"/>
        </w:rPr>
        <w:t>Oroszi, T.</w:t>
      </w:r>
      <w:r w:rsidRPr="00B473C6">
        <w:rPr>
          <w:rFonts w:ascii="Tahoma" w:hAnsi="Tahoma" w:cs="Tahoma"/>
          <w:sz w:val="22"/>
          <w:szCs w:val="22"/>
        </w:rPr>
        <w:t xml:space="preserve"> (2015). Egos at the table, a study of meeting behaviors. Manuscript accepted for Midwest Academy of Management Conference.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lastRenderedPageBreak/>
        <w:t xml:space="preserve">Oroszi, T., (2015). 4-5-6 Power Platform. Midwest Academy of Management Doctoral Consortium. Columbus, OH.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(2015). The use of </w:t>
      </w:r>
      <w:r w:rsidRPr="00B473C6">
        <w:rPr>
          <w:rFonts w:ascii="Tahoma" w:hAnsi="Tahoma" w:cs="Tahoma"/>
          <w:noProof/>
          <w:sz w:val="22"/>
          <w:szCs w:val="22"/>
        </w:rPr>
        <w:t>power</w:t>
      </w:r>
      <w:r w:rsidRPr="00B473C6">
        <w:rPr>
          <w:rFonts w:ascii="Tahoma" w:hAnsi="Tahoma" w:cs="Tahoma"/>
          <w:sz w:val="22"/>
          <w:szCs w:val="22"/>
        </w:rPr>
        <w:t xml:space="preserve"> in organizations.  Qualifying Defense, CEHS, WSU, Fairborn, OH.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(2003). </w:t>
      </w:r>
      <w:r w:rsidRPr="00B473C6">
        <w:rPr>
          <w:rFonts w:ascii="Tahoma" w:hAnsi="Tahoma" w:cs="Tahoma"/>
          <w:bCs/>
          <w:sz w:val="22"/>
          <w:szCs w:val="22"/>
        </w:rPr>
        <w:t>Genotyping Mice</w:t>
      </w:r>
      <w:r w:rsidRPr="00B473C6">
        <w:rPr>
          <w:rFonts w:ascii="Tahoma" w:hAnsi="Tahoma" w:cs="Tahoma"/>
          <w:sz w:val="22"/>
          <w:szCs w:val="22"/>
        </w:rPr>
        <w:t xml:space="preserve">. </w:t>
      </w:r>
      <w:r w:rsidRPr="00B473C6">
        <w:rPr>
          <w:rFonts w:ascii="Tahoma" w:hAnsi="Tahoma" w:cs="Tahoma"/>
          <w:noProof/>
          <w:sz w:val="22"/>
          <w:szCs w:val="22"/>
        </w:rPr>
        <w:t>Pharmacology</w:t>
      </w:r>
      <w:r w:rsidRPr="00B473C6">
        <w:rPr>
          <w:rFonts w:ascii="Tahoma" w:hAnsi="Tahoma" w:cs="Tahoma"/>
          <w:sz w:val="22"/>
          <w:szCs w:val="22"/>
        </w:rPr>
        <w:t xml:space="preserve">/Toxicology Department, School of Medicine, Wright State University.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(2000) </w:t>
      </w:r>
      <w:r w:rsidRPr="00B473C6">
        <w:rPr>
          <w:rFonts w:ascii="Tahoma" w:hAnsi="Tahoma" w:cs="Tahoma"/>
          <w:bCs/>
          <w:sz w:val="22"/>
          <w:szCs w:val="22"/>
        </w:rPr>
        <w:t>Identification and Characterization Of Short Repeated DNA Sequences In Artiodactyl and Insectivore Genomes</w:t>
      </w:r>
      <w:r w:rsidRPr="00B473C6">
        <w:rPr>
          <w:rFonts w:ascii="Tahoma" w:hAnsi="Tahoma" w:cs="Tahoma"/>
          <w:sz w:val="22"/>
          <w:szCs w:val="22"/>
        </w:rPr>
        <w:t xml:space="preserve">. Spring Sing, Wright State University Department of Biological Sciences Department.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(1999). </w:t>
      </w:r>
      <w:r w:rsidRPr="00B473C6">
        <w:rPr>
          <w:rFonts w:ascii="Tahoma" w:hAnsi="Tahoma" w:cs="Tahoma"/>
          <w:bCs/>
          <w:noProof/>
          <w:sz w:val="22"/>
          <w:szCs w:val="22"/>
        </w:rPr>
        <w:t>Evolution and Function Of Highly Repeated Short Sequences In The</w:t>
      </w:r>
      <w:r w:rsidRPr="00B473C6">
        <w:rPr>
          <w:rFonts w:ascii="Tahoma" w:hAnsi="Tahoma" w:cs="Tahoma"/>
          <w:bCs/>
          <w:sz w:val="22"/>
          <w:szCs w:val="22"/>
        </w:rPr>
        <w:t xml:space="preserve"> Artiodactyl Genome</w:t>
      </w:r>
      <w:r w:rsidRPr="00B473C6">
        <w:rPr>
          <w:rFonts w:ascii="Tahoma" w:hAnsi="Tahoma" w:cs="Tahoma"/>
          <w:sz w:val="22"/>
          <w:szCs w:val="22"/>
        </w:rPr>
        <w:t xml:space="preserve">. Cincinnati Zoo, Cincinnati OH.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(1999). </w:t>
      </w:r>
      <w:r w:rsidRPr="00B473C6">
        <w:rPr>
          <w:rFonts w:ascii="Tahoma" w:hAnsi="Tahoma" w:cs="Tahoma"/>
          <w:bCs/>
          <w:noProof/>
          <w:sz w:val="22"/>
          <w:szCs w:val="22"/>
        </w:rPr>
        <w:t>Evolution and Function Of Highly Repeated Short Sequences In The</w:t>
      </w:r>
      <w:r w:rsidRPr="00B473C6">
        <w:rPr>
          <w:rFonts w:ascii="Tahoma" w:hAnsi="Tahoma" w:cs="Tahoma"/>
          <w:bCs/>
          <w:sz w:val="22"/>
          <w:szCs w:val="22"/>
        </w:rPr>
        <w:t xml:space="preserve"> Artiodactyl Genome</w:t>
      </w:r>
      <w:r w:rsidRPr="00B473C6">
        <w:rPr>
          <w:rFonts w:ascii="Tahoma" w:hAnsi="Tahoma" w:cs="Tahoma"/>
          <w:sz w:val="22"/>
          <w:szCs w:val="22"/>
        </w:rPr>
        <w:t xml:space="preserve">. Biological Sciences Molecular Retreat Dayton Biotechnology Group. Engineers Club, Dayton, OH.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(1999) </w:t>
      </w:r>
      <w:r w:rsidRPr="00B473C6">
        <w:rPr>
          <w:rFonts w:ascii="Tahoma" w:hAnsi="Tahoma" w:cs="Tahoma"/>
          <w:bCs/>
          <w:sz w:val="22"/>
          <w:szCs w:val="22"/>
        </w:rPr>
        <w:t>D.N.A. Profiling</w:t>
      </w:r>
      <w:r w:rsidRPr="00B473C6">
        <w:rPr>
          <w:rFonts w:ascii="Tahoma" w:hAnsi="Tahoma" w:cs="Tahoma"/>
          <w:sz w:val="22"/>
          <w:szCs w:val="22"/>
        </w:rPr>
        <w:t xml:space="preserve">. Guest Seminar for STREAMS </w:t>
      </w:r>
      <w:r w:rsidRPr="00B473C6">
        <w:rPr>
          <w:rFonts w:ascii="Tahoma" w:hAnsi="Tahoma" w:cs="Tahoma"/>
          <w:noProof/>
          <w:sz w:val="22"/>
          <w:szCs w:val="22"/>
        </w:rPr>
        <w:t>mentor</w:t>
      </w:r>
      <w:r w:rsidRPr="00B473C6">
        <w:rPr>
          <w:rFonts w:ascii="Tahoma" w:hAnsi="Tahoma" w:cs="Tahoma"/>
          <w:sz w:val="22"/>
          <w:szCs w:val="22"/>
        </w:rPr>
        <w:t xml:space="preserve"> program. Wright State University. </w:t>
      </w:r>
    </w:p>
    <w:p w:rsidR="00BF0E3D" w:rsidRPr="00B473C6" w:rsidRDefault="00BF0E3D" w:rsidP="00A4615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noProof/>
          <w:sz w:val="22"/>
          <w:szCs w:val="22"/>
        </w:rPr>
      </w:pPr>
    </w:p>
    <w:p w:rsidR="00A46158" w:rsidRPr="00B473C6" w:rsidRDefault="00BF0E3D" w:rsidP="00A4615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noProof/>
          <w:sz w:val="22"/>
          <w:szCs w:val="22"/>
        </w:rPr>
        <w:t xml:space="preserve">ACKNOWLEDGEMENTS: 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ind w:left="720" w:hanging="720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Terry Oroszi, </w:t>
      </w:r>
      <w:r w:rsidRPr="00B473C6">
        <w:rPr>
          <w:rFonts w:ascii="Tahoma" w:hAnsi="Tahoma" w:cs="Tahoma"/>
          <w:noProof/>
          <w:sz w:val="22"/>
          <w:szCs w:val="22"/>
        </w:rPr>
        <w:t xml:space="preserve">who conducted the AT1 genotypes. Article: Khalid M. Elased, David R. Cool, and Mariana Morris Novel Mass Spectrometric Methods for Evaluation of Plasma Angiotensin Converting Enzyme 1 and Renin Activity </w:t>
      </w:r>
      <w:r w:rsidRPr="00B473C6">
        <w:rPr>
          <w:rFonts w:ascii="Tahoma" w:hAnsi="Tahoma" w:cs="Tahoma"/>
          <w:i/>
          <w:iCs/>
          <w:noProof/>
          <w:sz w:val="22"/>
          <w:szCs w:val="22"/>
        </w:rPr>
        <w:t xml:space="preserve">Hypertension </w:t>
      </w:r>
      <w:r w:rsidRPr="00B473C6">
        <w:rPr>
          <w:rFonts w:ascii="Tahoma" w:hAnsi="Tahoma" w:cs="Tahoma"/>
          <w:noProof/>
          <w:sz w:val="22"/>
          <w:szCs w:val="22"/>
        </w:rPr>
        <w:t xml:space="preserve">46: 953-959, 2005. 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Terry Oroszi </w:t>
      </w:r>
      <w:r w:rsidRPr="00B473C6">
        <w:rPr>
          <w:rFonts w:ascii="Tahoma" w:hAnsi="Tahoma" w:cs="Tahoma"/>
          <w:noProof/>
          <w:sz w:val="22"/>
          <w:szCs w:val="22"/>
        </w:rPr>
        <w:t xml:space="preserve">Article: Anthony B. Polito III, David L. Goldstein, Lylian Sanchez, David R. Cool, Mariana Morris, Urinary oxytocin as a non-invasive biomarker for neurohypophyseal hormone secretion, </w:t>
      </w:r>
      <w:r w:rsidRPr="00B473C6">
        <w:rPr>
          <w:rFonts w:ascii="Tahoma" w:hAnsi="Tahoma" w:cs="Tahoma"/>
          <w:i/>
          <w:iCs/>
          <w:noProof/>
          <w:sz w:val="22"/>
          <w:szCs w:val="22"/>
        </w:rPr>
        <w:t>Peptides</w:t>
      </w:r>
      <w:r w:rsidRPr="00B473C6">
        <w:rPr>
          <w:rFonts w:ascii="Tahoma" w:hAnsi="Tahoma" w:cs="Tahoma"/>
          <w:noProof/>
          <w:sz w:val="22"/>
          <w:szCs w:val="22"/>
        </w:rPr>
        <w:t xml:space="preserve">, Volume 27, Issue 11, November 2006, Pages 2877-2884. 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Terry Oroszi </w:t>
      </w:r>
      <w:r w:rsidRPr="00B473C6">
        <w:rPr>
          <w:rFonts w:ascii="Tahoma" w:hAnsi="Tahoma" w:cs="Tahoma"/>
          <w:noProof/>
          <w:sz w:val="22"/>
          <w:szCs w:val="22"/>
        </w:rPr>
        <w:t xml:space="preserve">for language revision. Article: G. V. Rodovalho, C. R. Franci, M. Morris, J. A. Anselmo-Franci, Locus Coeruleus Lesions Decrease Oxytocin and Vasopressin Release Induced by Hemorrhage </w:t>
      </w:r>
      <w:r w:rsidRPr="00B473C6">
        <w:rPr>
          <w:rFonts w:ascii="Tahoma" w:hAnsi="Tahoma" w:cs="Tahoma"/>
          <w:i/>
          <w:iCs/>
          <w:noProof/>
          <w:sz w:val="22"/>
          <w:szCs w:val="22"/>
        </w:rPr>
        <w:t>Neurochemical Research, Volume</w:t>
      </w:r>
      <w:r w:rsidRPr="00B473C6">
        <w:rPr>
          <w:rFonts w:ascii="Tahoma" w:hAnsi="Tahoma" w:cs="Tahoma"/>
          <w:noProof/>
          <w:sz w:val="22"/>
          <w:szCs w:val="22"/>
        </w:rPr>
        <w:t xml:space="preserve"> 31.2 259 – 266, 2006-02-07. 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Terry Oroszi, </w:t>
      </w:r>
      <w:r w:rsidRPr="00B473C6">
        <w:rPr>
          <w:rFonts w:ascii="Tahoma" w:hAnsi="Tahoma" w:cs="Tahoma"/>
          <w:noProof/>
          <w:sz w:val="22"/>
          <w:szCs w:val="22"/>
        </w:rPr>
        <w:t xml:space="preserve">Director of Pharmacology Genetic Testing Laboratory, for providing the gene deletion mice. Article: Rogerio B. Wichi, Vera Farah, Yanfang Chen, Maria Claudia Irigoyen, and Mariana Morris Deficiency in angiotensin AT1a receptors prevents diabetes-induced hypertension </w:t>
      </w:r>
      <w:r w:rsidRPr="00B473C6">
        <w:rPr>
          <w:rFonts w:ascii="Tahoma" w:hAnsi="Tahoma" w:cs="Tahoma"/>
          <w:i/>
          <w:iCs/>
          <w:noProof/>
          <w:sz w:val="22"/>
          <w:szCs w:val="22"/>
        </w:rPr>
        <w:t xml:space="preserve">Am J Physiol Regul Integr Comp Physiol </w:t>
      </w:r>
      <w:r w:rsidRPr="00B473C6">
        <w:rPr>
          <w:rFonts w:ascii="Tahoma" w:hAnsi="Tahoma" w:cs="Tahoma"/>
          <w:noProof/>
          <w:sz w:val="22"/>
          <w:szCs w:val="22"/>
        </w:rPr>
        <w:t xml:space="preserve">292: R1184-R1189, 2007. 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We thank </w:t>
      </w:r>
      <w:r w:rsidRPr="00B473C6">
        <w:rPr>
          <w:rFonts w:ascii="Tahoma" w:hAnsi="Tahoma" w:cs="Tahoma"/>
          <w:bCs/>
          <w:noProof/>
          <w:sz w:val="22"/>
          <w:szCs w:val="22"/>
        </w:rPr>
        <w:t>Terry Oroszi</w:t>
      </w:r>
      <w:r w:rsidRPr="00B473C6">
        <w:rPr>
          <w:rFonts w:ascii="Tahoma" w:hAnsi="Tahoma" w:cs="Tahoma"/>
          <w:noProof/>
          <w:sz w:val="22"/>
          <w:szCs w:val="22"/>
        </w:rPr>
        <w:t xml:space="preserve">. Article: Vera Farah, Khalid M. Elased, and Mariana Morris Genetic and dietary interactions: role of angiotensin AT1a receptors in response to a high-fructose diet Am J Physiol Heart Circ Physiol 293: H1083-H1089, 2007. 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We would like to gratefully acknowledge the help of </w:t>
      </w:r>
      <w:r w:rsidRPr="00B473C6">
        <w:rPr>
          <w:rFonts w:ascii="Tahoma" w:hAnsi="Tahoma" w:cs="Tahoma"/>
          <w:bCs/>
          <w:noProof/>
          <w:sz w:val="22"/>
          <w:szCs w:val="22"/>
        </w:rPr>
        <w:t xml:space="preserve">Terry Oroszi. </w:t>
      </w:r>
      <w:r w:rsidRPr="00B473C6">
        <w:rPr>
          <w:rFonts w:ascii="Tahoma" w:hAnsi="Tahoma" w:cs="Tahoma"/>
          <w:noProof/>
          <w:sz w:val="22"/>
          <w:szCs w:val="22"/>
        </w:rPr>
        <w:t xml:space="preserve">Article: Khalid M. Elased, Tatiana Sousa Cunha, Fernanda Klein Marcondes, Mariana Morris, Brain angiotensin-converting enzymes: role of angiotensin-converting enzyme 2 in processing angiotensin II in mice, </w:t>
      </w:r>
      <w:r w:rsidRPr="00B473C6">
        <w:rPr>
          <w:rFonts w:ascii="Tahoma" w:hAnsi="Tahoma" w:cs="Tahoma"/>
          <w:i/>
          <w:iCs/>
          <w:noProof/>
          <w:sz w:val="22"/>
          <w:szCs w:val="22"/>
        </w:rPr>
        <w:t xml:space="preserve">Experimental Physiology, </w:t>
      </w:r>
      <w:r w:rsidRPr="00B473C6">
        <w:rPr>
          <w:rFonts w:ascii="Tahoma" w:hAnsi="Tahoma" w:cs="Tahoma"/>
          <w:noProof/>
          <w:sz w:val="22"/>
          <w:szCs w:val="22"/>
        </w:rPr>
        <w:t>93.5 (665-675) 2008.</w:t>
      </w:r>
      <w:r w:rsidRPr="00B473C6">
        <w:rPr>
          <w:rFonts w:ascii="Tahoma" w:hAnsi="Tahoma" w:cs="Tahoma"/>
          <w:sz w:val="22"/>
          <w:szCs w:val="22"/>
        </w:rPr>
        <w:t xml:space="preserve"> </w:t>
      </w:r>
    </w:p>
    <w:p w:rsidR="00473CD5" w:rsidRPr="00B473C6" w:rsidRDefault="00473CD5" w:rsidP="00A4615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noProof/>
          <w:sz w:val="22"/>
          <w:szCs w:val="22"/>
        </w:rPr>
      </w:pPr>
    </w:p>
    <w:p w:rsidR="0078650B" w:rsidRPr="00B473C6" w:rsidRDefault="00BF0E3D" w:rsidP="00A46158">
      <w:pPr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noProof/>
          <w:sz w:val="22"/>
          <w:szCs w:val="22"/>
        </w:rPr>
        <w:t>MEDIA</w:t>
      </w:r>
    </w:p>
    <w:p w:rsidR="00B150AD" w:rsidRDefault="00B150AD" w:rsidP="00A46158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July 10, 2018, </w:t>
      </w:r>
      <w:r w:rsidRPr="00B150AD">
        <w:rPr>
          <w:rFonts w:ascii="Tahoma" w:hAnsi="Tahoma" w:cs="Tahoma"/>
          <w:sz w:val="22"/>
          <w:szCs w:val="22"/>
        </w:rPr>
        <w:t>Study of Terrorism in America since 9/11</w:t>
      </w:r>
      <w:r>
        <w:rPr>
          <w:rFonts w:ascii="Tahoma" w:hAnsi="Tahoma" w:cs="Tahoma"/>
          <w:sz w:val="22"/>
          <w:szCs w:val="22"/>
        </w:rPr>
        <w:t xml:space="preserve"> </w:t>
      </w:r>
      <w:hyperlink r:id="rId15" w:history="1">
        <w:r w:rsidRPr="00541932">
          <w:rPr>
            <w:rStyle w:val="Hyperlink"/>
            <w:rFonts w:ascii="Tahoma" w:hAnsi="Tahoma" w:cs="Tahoma"/>
            <w:sz w:val="22"/>
            <w:szCs w:val="22"/>
          </w:rPr>
          <w:t>https://centervillenoonoptimist.com/tag/terry-orosczi/</w:t>
        </w:r>
      </w:hyperlink>
    </w:p>
    <w:p w:rsidR="00C34A94" w:rsidRPr="00B473C6" w:rsidRDefault="00C34A94" w:rsidP="00A46158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lastRenderedPageBreak/>
        <w:t xml:space="preserve">June 2, 2018 </w:t>
      </w:r>
      <w:r w:rsidR="00D75D89" w:rsidRPr="00B473C6">
        <w:rPr>
          <w:rFonts w:ascii="Tahoma" w:hAnsi="Tahoma" w:cs="Tahoma"/>
          <w:sz w:val="22"/>
          <w:szCs w:val="22"/>
        </w:rPr>
        <w:t xml:space="preserve">Medical students learn about national security, CBRN defense </w:t>
      </w:r>
      <w:hyperlink r:id="rId16" w:history="1">
        <w:r w:rsidR="00D75D89" w:rsidRPr="00B473C6">
          <w:rPr>
            <w:rStyle w:val="Hyperlink"/>
            <w:rFonts w:ascii="Tahoma" w:hAnsi="Tahoma" w:cs="Tahoma"/>
            <w:sz w:val="22"/>
            <w:szCs w:val="22"/>
          </w:rPr>
          <w:t>https://webapp2.wright.edu/web1/newsroom/2018/06/13/medical-students-learn-about-national-security-cbrn-defense/</w:t>
        </w:r>
      </w:hyperlink>
    </w:p>
    <w:p w:rsidR="00B150AD" w:rsidRDefault="00B150AD" w:rsidP="00A46158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June 5, 2018, </w:t>
      </w:r>
      <w:r w:rsidRPr="00B150AD">
        <w:rPr>
          <w:rFonts w:ascii="Tahoma" w:hAnsi="Tahoma" w:cs="Tahoma"/>
          <w:sz w:val="22"/>
          <w:szCs w:val="22"/>
        </w:rPr>
        <w:t>Healthcare Professionals Speak to the Need of CBRN Training</w:t>
      </w:r>
      <w:r>
        <w:rPr>
          <w:rFonts w:ascii="Tahoma" w:hAnsi="Tahoma" w:cs="Tahoma"/>
          <w:sz w:val="22"/>
          <w:szCs w:val="22"/>
        </w:rPr>
        <w:t xml:space="preserve"> </w:t>
      </w:r>
      <w:hyperlink r:id="rId17" w:history="1">
        <w:r w:rsidRPr="00541932">
          <w:rPr>
            <w:rStyle w:val="Hyperlink"/>
            <w:rFonts w:ascii="Tahoma" w:hAnsi="Tahoma" w:cs="Tahoma"/>
            <w:sz w:val="22"/>
            <w:szCs w:val="22"/>
          </w:rPr>
          <w:t>https://www.cbrneportal.com/healthcare-professionals-speak-to-the-need-of-cbrn-training/</w:t>
        </w:r>
      </w:hyperlink>
    </w:p>
    <w:p w:rsidR="00EC75D6" w:rsidRPr="00B473C6" w:rsidRDefault="00EC75D6" w:rsidP="00A46158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Jan. 23, 2017 Xenia Women in Business Luncheon Speaker </w:t>
      </w:r>
      <w:hyperlink r:id="rId18" w:history="1">
        <w:r w:rsidRPr="00B473C6">
          <w:rPr>
            <w:rStyle w:val="Hyperlink"/>
            <w:rFonts w:ascii="Tahoma" w:hAnsi="Tahoma" w:cs="Tahoma"/>
            <w:sz w:val="22"/>
            <w:szCs w:val="22"/>
          </w:rPr>
          <w:t>http://www.xacc.com/article.php/20170119162532870</w:t>
        </w:r>
      </w:hyperlink>
    </w:p>
    <w:p w:rsidR="00EC75D6" w:rsidRPr="00B473C6" w:rsidRDefault="00EC75D6" w:rsidP="00A46158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>Jan. 18, 2017 Dayton Think Tank</w:t>
      </w:r>
      <w:r w:rsidR="00B150AD">
        <w:rPr>
          <w:rFonts w:ascii="Tahoma" w:hAnsi="Tahoma" w:cs="Tahoma"/>
          <w:bCs/>
          <w:noProof/>
          <w:sz w:val="22"/>
          <w:szCs w:val="22"/>
        </w:rPr>
        <w:t xml:space="preserve"> </w:t>
      </w:r>
      <w:hyperlink r:id="rId19" w:history="1">
        <w:r w:rsidR="00B150AD" w:rsidRPr="00541932">
          <w:rPr>
            <w:rStyle w:val="Hyperlink"/>
            <w:rFonts w:ascii="Tahoma" w:hAnsi="Tahoma" w:cs="Tahoma"/>
            <w:bCs/>
            <w:noProof/>
            <w:sz w:val="22"/>
            <w:szCs w:val="22"/>
          </w:rPr>
          <w:t>https://webapp2.wright.edu/web1/newsroom/2017/01/18/thinking-it-through/</w:t>
        </w:r>
      </w:hyperlink>
    </w:p>
    <w:p w:rsidR="00BF0904" w:rsidRPr="00B473C6" w:rsidRDefault="006A7996" w:rsidP="00A46158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Sept. 20, 2016: Dayton Daily News, </w:t>
      </w:r>
      <w:r w:rsidR="00BF2719" w:rsidRPr="00B473C6">
        <w:rPr>
          <w:rFonts w:ascii="Tahoma" w:hAnsi="Tahoma" w:cs="Tahoma"/>
          <w:bCs/>
          <w:noProof/>
          <w:sz w:val="22"/>
          <w:szCs w:val="22"/>
        </w:rPr>
        <w:t>Front page</w:t>
      </w:r>
      <w:r w:rsidR="00963FB1" w:rsidRPr="00B473C6">
        <w:rPr>
          <w:rFonts w:ascii="Tahoma" w:hAnsi="Tahoma" w:cs="Tahoma"/>
          <w:bCs/>
          <w:noProof/>
          <w:sz w:val="22"/>
          <w:szCs w:val="22"/>
        </w:rPr>
        <w:t>,</w:t>
      </w:r>
      <w:r w:rsidR="00BF2719" w:rsidRPr="00B473C6">
        <w:rPr>
          <w:rFonts w:ascii="Tahoma" w:hAnsi="Tahoma" w:cs="Tahoma"/>
          <w:bCs/>
          <w:noProof/>
          <w:sz w:val="22"/>
          <w:szCs w:val="22"/>
        </w:rPr>
        <w:t xml:space="preserve"> and WHIO radio. </w:t>
      </w:r>
      <w:r w:rsidRPr="00B473C6">
        <w:rPr>
          <w:rFonts w:ascii="Tahoma" w:hAnsi="Tahoma" w:cs="Tahoma"/>
          <w:bCs/>
          <w:noProof/>
          <w:sz w:val="22"/>
          <w:szCs w:val="22"/>
        </w:rPr>
        <w:t xml:space="preserve">“Instilling Fear is goal of attacks expert says” </w:t>
      </w:r>
      <w:hyperlink r:id="rId20" w:history="1">
        <w:r w:rsidR="00BF0904" w:rsidRPr="00B473C6">
          <w:rPr>
            <w:rStyle w:val="Hyperlink"/>
            <w:rFonts w:ascii="Tahoma" w:hAnsi="Tahoma" w:cs="Tahoma"/>
            <w:bCs/>
            <w:noProof/>
            <w:sz w:val="22"/>
            <w:szCs w:val="22"/>
          </w:rPr>
          <w:t>http://ireader.olivesoftware.com/Olive/iReader/DaytonDailyNews/SharedArticle.ashx?document=DDN%5C2016%5C09%5C20&amp;article=Ar00103</w:t>
        </w:r>
      </w:hyperlink>
      <w:r w:rsidR="00BF0904" w:rsidRPr="00B473C6">
        <w:rPr>
          <w:rFonts w:ascii="Tahoma" w:hAnsi="Tahoma" w:cs="Tahoma"/>
          <w:bCs/>
          <w:noProof/>
          <w:sz w:val="22"/>
          <w:szCs w:val="22"/>
        </w:rPr>
        <w:t xml:space="preserve"> </w:t>
      </w:r>
    </w:p>
    <w:p w:rsidR="00751079" w:rsidRPr="00B473C6" w:rsidRDefault="006A7996" w:rsidP="00A46158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July 19, 2016: </w:t>
      </w:r>
      <w:r w:rsidR="00F70004" w:rsidRPr="00B473C6">
        <w:rPr>
          <w:rFonts w:ascii="Tahoma" w:hAnsi="Tahoma" w:cs="Tahoma"/>
          <w:bCs/>
          <w:noProof/>
          <w:sz w:val="22"/>
          <w:szCs w:val="22"/>
        </w:rPr>
        <w:t xml:space="preserve">TV/NEWS. </w:t>
      </w:r>
      <w:r w:rsidR="003E3DD3" w:rsidRPr="00B473C6">
        <w:rPr>
          <w:rFonts w:ascii="Tahoma" w:hAnsi="Tahoma" w:cs="Tahoma"/>
          <w:bCs/>
          <w:noProof/>
          <w:sz w:val="22"/>
          <w:szCs w:val="22"/>
        </w:rPr>
        <w:t xml:space="preserve">CREATION OF A DAYTON THINK TANK - </w:t>
      </w:r>
      <w:r w:rsidR="00751079" w:rsidRPr="00B473C6">
        <w:rPr>
          <w:rFonts w:ascii="Tahoma" w:hAnsi="Tahoma" w:cs="Tahoma"/>
          <w:bCs/>
          <w:noProof/>
          <w:sz w:val="22"/>
          <w:szCs w:val="22"/>
        </w:rPr>
        <w:t>Dayton Think Tank</w:t>
      </w:r>
      <w:r w:rsidR="003E3DD3" w:rsidRPr="00B473C6">
        <w:rPr>
          <w:rFonts w:ascii="Tahoma" w:hAnsi="Tahoma" w:cs="Tahoma"/>
          <w:bCs/>
          <w:noProof/>
          <w:sz w:val="22"/>
          <w:szCs w:val="22"/>
        </w:rPr>
        <w:t xml:space="preserve"> Crisis. Threat. Disaster &amp; Emergency Management, Dayton’s top leaders…</w:t>
      </w:r>
      <w:r w:rsidR="00751079" w:rsidRPr="00B473C6">
        <w:rPr>
          <w:rFonts w:ascii="Tahoma" w:hAnsi="Tahoma" w:cs="Tahoma"/>
          <w:bCs/>
          <w:noProof/>
          <w:sz w:val="22"/>
          <w:szCs w:val="22"/>
        </w:rPr>
        <w:t xml:space="preserve"> Fox 45, Dayton Ohio</w:t>
      </w:r>
      <w:r w:rsidR="00F70004" w:rsidRPr="00B473C6">
        <w:rPr>
          <w:rFonts w:ascii="Tahoma" w:hAnsi="Tahoma" w:cs="Tahoma"/>
          <w:bCs/>
          <w:noProof/>
          <w:sz w:val="22"/>
          <w:szCs w:val="22"/>
        </w:rPr>
        <w:t xml:space="preserve"> </w:t>
      </w:r>
    </w:p>
    <w:p w:rsidR="0078650B" w:rsidRPr="00B473C6" w:rsidRDefault="006A7996" w:rsidP="00A46158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July 8,  2016: </w:t>
      </w:r>
      <w:r w:rsidR="00F70004" w:rsidRPr="00B473C6">
        <w:rPr>
          <w:rFonts w:ascii="Tahoma" w:hAnsi="Tahoma" w:cs="Tahoma"/>
          <w:bCs/>
          <w:noProof/>
          <w:sz w:val="22"/>
          <w:szCs w:val="22"/>
        </w:rPr>
        <w:t xml:space="preserve">TV/NEWS. </w:t>
      </w:r>
      <w:r w:rsidR="007B54BA" w:rsidRPr="00B473C6">
        <w:rPr>
          <w:rFonts w:ascii="Tahoma" w:hAnsi="Tahoma" w:cs="Tahoma"/>
          <w:bCs/>
          <w:noProof/>
          <w:sz w:val="22"/>
          <w:szCs w:val="22"/>
        </w:rPr>
        <w:t>DALLAS SHOOTING, ACT</w:t>
      </w:r>
      <w:r w:rsidR="00751079" w:rsidRPr="00B473C6">
        <w:rPr>
          <w:rFonts w:ascii="Tahoma" w:hAnsi="Tahoma" w:cs="Tahoma"/>
          <w:bCs/>
          <w:noProof/>
          <w:sz w:val="22"/>
          <w:szCs w:val="22"/>
        </w:rPr>
        <w:t xml:space="preserve"> OF TERROR?  </w:t>
      </w:r>
      <w:r w:rsidR="0078650B" w:rsidRPr="00B473C6">
        <w:rPr>
          <w:rFonts w:ascii="Tahoma" w:hAnsi="Tahoma" w:cs="Tahoma"/>
          <w:bCs/>
          <w:noProof/>
          <w:sz w:val="22"/>
          <w:szCs w:val="22"/>
        </w:rPr>
        <w:t xml:space="preserve">ABC WCPO Dallas Sniper, as an expert on terrorism, two different TV broadcasts from one interview. </w:t>
      </w:r>
      <w:hyperlink r:id="rId21" w:history="1">
        <w:r w:rsidR="0078650B" w:rsidRPr="00B473C6">
          <w:rPr>
            <w:rStyle w:val="Hyperlink"/>
            <w:rFonts w:ascii="Tahoma" w:hAnsi="Tahoma" w:cs="Tahoma"/>
            <w:sz w:val="22"/>
            <w:szCs w:val="22"/>
          </w:rPr>
          <w:t>http://mms.tveyes.com/Transcript.asp?StationID=2045&amp;DateTime=7%2F8%2F2016+6%3A02%3A30+PM&amp;Term=Wright+State&amp;PlayClip=TRUE</w:t>
        </w:r>
      </w:hyperlink>
    </w:p>
    <w:p w:rsidR="0078650B" w:rsidRPr="00B473C6" w:rsidRDefault="006A7996" w:rsidP="00A46158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March 19, 2016: </w:t>
      </w:r>
      <w:r w:rsidR="00F70004" w:rsidRPr="00B473C6">
        <w:rPr>
          <w:rFonts w:ascii="Tahoma" w:hAnsi="Tahoma" w:cs="Tahoma"/>
          <w:bCs/>
          <w:noProof/>
          <w:sz w:val="22"/>
          <w:szCs w:val="22"/>
        </w:rPr>
        <w:t xml:space="preserve">TV/NEWS. </w:t>
      </w:r>
      <w:r w:rsidR="00751079" w:rsidRPr="00B473C6">
        <w:rPr>
          <w:rFonts w:ascii="Tahoma" w:hAnsi="Tahoma" w:cs="Tahoma"/>
          <w:sz w:val="22"/>
          <w:szCs w:val="22"/>
        </w:rPr>
        <w:t>CLOSING OF GITMO -</w:t>
      </w:r>
      <w:hyperlink r:id="rId22" w:history="1">
        <w:r w:rsidR="0078650B" w:rsidRPr="00B473C6">
          <w:rPr>
            <w:rStyle w:val="Hyperlink"/>
            <w:rFonts w:ascii="Tahoma" w:hAnsi="Tahoma" w:cs="Tahoma"/>
            <w:sz w:val="22"/>
            <w:szCs w:val="22"/>
          </w:rPr>
          <w:t>http://fox45now.com/news/fighting-back</w:t>
        </w:r>
      </w:hyperlink>
      <w:r w:rsidR="0078650B" w:rsidRPr="00B473C6">
        <w:rPr>
          <w:rFonts w:ascii="Tahoma" w:hAnsi="Tahoma" w:cs="Tahoma"/>
          <w:sz w:val="22"/>
          <w:szCs w:val="22"/>
        </w:rPr>
        <w:t xml:space="preserve"> also on </w:t>
      </w:r>
      <w:hyperlink r:id="rId23" w:history="1">
        <w:r w:rsidR="0078650B" w:rsidRPr="00B473C6">
          <w:rPr>
            <w:rStyle w:val="Hyperlink"/>
            <w:rFonts w:ascii="Tahoma" w:hAnsi="Tahoma" w:cs="Tahoma"/>
            <w:sz w:val="22"/>
            <w:szCs w:val="22"/>
          </w:rPr>
          <w:t>http://abc22now.com/news/fighting-back/guantanamo-transfers-could-end-up-in-the-us</w:t>
        </w:r>
      </w:hyperlink>
    </w:p>
    <w:p w:rsidR="0078650B" w:rsidRPr="00B473C6" w:rsidRDefault="006A7996" w:rsidP="00A46158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Feb. 5, 2016: </w:t>
      </w:r>
      <w:r w:rsidR="00F70004" w:rsidRPr="00B473C6">
        <w:rPr>
          <w:rFonts w:ascii="Tahoma" w:hAnsi="Tahoma" w:cs="Tahoma"/>
          <w:sz w:val="22"/>
          <w:szCs w:val="22"/>
        </w:rPr>
        <w:t xml:space="preserve">Newsprint </w:t>
      </w:r>
      <w:r w:rsidR="00751079" w:rsidRPr="00B473C6">
        <w:rPr>
          <w:rFonts w:ascii="Tahoma" w:hAnsi="Tahoma" w:cs="Tahoma"/>
          <w:sz w:val="22"/>
          <w:szCs w:val="22"/>
        </w:rPr>
        <w:t xml:space="preserve">WMPD BOOK - </w:t>
      </w:r>
      <w:hyperlink r:id="rId24" w:history="1">
        <w:r w:rsidR="0078650B" w:rsidRPr="00B473C6">
          <w:rPr>
            <w:rStyle w:val="Hyperlink"/>
            <w:rFonts w:ascii="Tahoma" w:hAnsi="Tahoma" w:cs="Tahoma"/>
            <w:sz w:val="22"/>
            <w:szCs w:val="22"/>
          </w:rPr>
          <w:t>http://muscatinejournal.com/news/local/muscatine/muscatine-native-examines-the-psychological-impact-of-terrorist-attacks/article_c56d8042-ebbc-57ab-b601-27fa5752d71f.html</w:t>
        </w:r>
      </w:hyperlink>
    </w:p>
    <w:p w:rsidR="003E3DD3" w:rsidRPr="00B473C6" w:rsidRDefault="006A7996" w:rsidP="00A46158">
      <w:pPr>
        <w:spacing w:line="276" w:lineRule="auto"/>
        <w:ind w:left="720" w:hanging="720"/>
        <w:rPr>
          <w:rStyle w:val="Hyperlink"/>
          <w:rFonts w:ascii="Tahoma" w:hAnsi="Tahoma" w:cs="Tahoma"/>
          <w:bCs/>
          <w:noProof/>
          <w:color w:val="auto"/>
          <w:sz w:val="22"/>
          <w:szCs w:val="22"/>
          <w:u w:val="none"/>
        </w:rPr>
      </w:pPr>
      <w:r w:rsidRPr="00B473C6">
        <w:rPr>
          <w:rFonts w:ascii="Tahoma" w:hAnsi="Tahoma" w:cs="Tahoma"/>
          <w:sz w:val="22"/>
          <w:szCs w:val="22"/>
        </w:rPr>
        <w:t xml:space="preserve">Jan. 19, 2016: </w:t>
      </w:r>
      <w:r w:rsidR="00F70004" w:rsidRPr="00B473C6">
        <w:rPr>
          <w:rFonts w:ascii="Tahoma" w:hAnsi="Tahoma" w:cs="Tahoma"/>
          <w:sz w:val="22"/>
          <w:szCs w:val="22"/>
        </w:rPr>
        <w:t xml:space="preserve">Newsprint. </w:t>
      </w:r>
      <w:r w:rsidR="00751079" w:rsidRPr="00B473C6">
        <w:rPr>
          <w:rFonts w:ascii="Tahoma" w:hAnsi="Tahoma" w:cs="Tahoma"/>
          <w:sz w:val="22"/>
          <w:szCs w:val="22"/>
        </w:rPr>
        <w:t xml:space="preserve">WMPD BOOK - </w:t>
      </w:r>
      <w:hyperlink r:id="rId25" w:history="1">
        <w:r w:rsidR="0078650B" w:rsidRPr="00B473C6">
          <w:rPr>
            <w:rStyle w:val="Hyperlink"/>
            <w:rFonts w:ascii="Tahoma" w:hAnsi="Tahoma" w:cs="Tahoma"/>
            <w:bCs/>
            <w:noProof/>
            <w:sz w:val="22"/>
            <w:szCs w:val="22"/>
          </w:rPr>
          <w:t>http://www.mydaytondailynews.com/news/news/local-military/biggest-impact-of-terrorist-attacks-fear/np7x8/</w:t>
        </w:r>
      </w:hyperlink>
    </w:p>
    <w:p w:rsidR="007B54BA" w:rsidRPr="00B473C6" w:rsidRDefault="007B54BA" w:rsidP="00A46158">
      <w:pPr>
        <w:spacing w:line="276" w:lineRule="auto"/>
        <w:ind w:left="720" w:hanging="720"/>
        <w:rPr>
          <w:rFonts w:ascii="Tahoma" w:hAnsi="Tahoma" w:cs="Tahoma"/>
          <w:bCs/>
          <w:noProof/>
          <w:color w:val="0000FF"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Jan 15, 2016: TV/NEWS. </w:t>
      </w:r>
      <w:r w:rsidRPr="00B473C6">
        <w:rPr>
          <w:rFonts w:ascii="Tahoma" w:hAnsi="Tahoma" w:cs="Tahoma"/>
          <w:sz w:val="22"/>
          <w:szCs w:val="22"/>
        </w:rPr>
        <w:t xml:space="preserve">Fox19 Morning Show - "Weapons of Mass Psychological Destruction" goes deep inside the mind of the psychological terrorists. Full interview on YouTube: </w:t>
      </w:r>
      <w:hyperlink r:id="rId26" w:history="1">
        <w:r w:rsidRPr="00B473C6">
          <w:rPr>
            <w:rStyle w:val="Hyperlink"/>
            <w:rFonts w:ascii="Tahoma" w:hAnsi="Tahoma" w:cs="Tahoma"/>
            <w:sz w:val="22"/>
            <w:szCs w:val="22"/>
          </w:rPr>
          <w:t>https://www.youtube.com/watch?v=MfX4bJGpAD8&amp;feature=youtu.be</w:t>
        </w:r>
      </w:hyperlink>
    </w:p>
    <w:p w:rsidR="00F70004" w:rsidRPr="00B473C6" w:rsidRDefault="006A7996" w:rsidP="00A46158">
      <w:pPr>
        <w:spacing w:line="276" w:lineRule="auto"/>
        <w:ind w:left="720" w:hanging="720"/>
        <w:rPr>
          <w:rFonts w:ascii="Tahoma" w:hAnsi="Tahoma" w:cs="Tahoma"/>
          <w:bCs/>
          <w:noProof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Jan. 11, 2016: </w:t>
      </w:r>
      <w:r w:rsidR="00F70004" w:rsidRPr="00B473C6">
        <w:rPr>
          <w:rFonts w:ascii="Tahoma" w:hAnsi="Tahoma" w:cs="Tahoma"/>
          <w:sz w:val="22"/>
          <w:szCs w:val="22"/>
        </w:rPr>
        <w:t xml:space="preserve">Newsprint. </w:t>
      </w:r>
      <w:r w:rsidR="00751079" w:rsidRPr="00B473C6">
        <w:rPr>
          <w:rFonts w:ascii="Tahoma" w:hAnsi="Tahoma" w:cs="Tahoma"/>
          <w:sz w:val="22"/>
          <w:szCs w:val="22"/>
        </w:rPr>
        <w:t xml:space="preserve">WMPD BOOK - </w:t>
      </w:r>
      <w:hyperlink r:id="rId27" w:history="1">
        <w:r w:rsidR="0078650B" w:rsidRPr="00B473C6">
          <w:rPr>
            <w:rFonts w:ascii="Tahoma" w:hAnsi="Tahoma" w:cs="Tahoma"/>
            <w:color w:val="0000FF"/>
            <w:sz w:val="22"/>
            <w:szCs w:val="22"/>
            <w:u w:val="single"/>
          </w:rPr>
          <w:t>http://webapp2.wright.edu/web1/newsroom/2016/01/11/wright-state-experts-publish-book-on-weapons-of-mass-psychological-destruction/</w:t>
        </w:r>
      </w:hyperlink>
    </w:p>
    <w:p w:rsidR="0078650B" w:rsidRPr="00B473C6" w:rsidRDefault="007B54BA" w:rsidP="00A46158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Aug. 14, 2015: </w:t>
      </w:r>
      <w:r w:rsidR="00F70004" w:rsidRPr="00B473C6">
        <w:rPr>
          <w:rFonts w:ascii="Tahoma" w:hAnsi="Tahoma" w:cs="Tahoma"/>
          <w:sz w:val="22"/>
          <w:szCs w:val="22"/>
        </w:rPr>
        <w:t xml:space="preserve">Newsprint. </w:t>
      </w:r>
      <w:r w:rsidR="00751079" w:rsidRPr="00B473C6">
        <w:rPr>
          <w:rFonts w:ascii="Tahoma" w:hAnsi="Tahoma" w:cs="Tahoma"/>
          <w:sz w:val="22"/>
          <w:szCs w:val="22"/>
        </w:rPr>
        <w:t xml:space="preserve">CBRN DEFENSE PROGRAM GETS NATIONAL ATTENTION - </w:t>
      </w:r>
      <w:hyperlink r:id="rId28" w:history="1">
        <w:r w:rsidR="0078650B" w:rsidRPr="00B473C6">
          <w:rPr>
            <w:rFonts w:ascii="Tahoma" w:hAnsi="Tahoma" w:cs="Tahoma"/>
            <w:color w:val="0000FF"/>
            <w:sz w:val="22"/>
            <w:szCs w:val="22"/>
            <w:u w:val="single"/>
          </w:rPr>
          <w:t>https://webapp2.wright.edu/web1/newsroom/2015/08/14/cbrn-defense-certificate-program-offers-all-courses-online-each-semester/</w:t>
        </w:r>
      </w:hyperlink>
    </w:p>
    <w:p w:rsidR="0078650B" w:rsidRPr="00B473C6" w:rsidRDefault="007B54BA" w:rsidP="00A46158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June 30, 2014: </w:t>
      </w:r>
      <w:r w:rsidR="00F70004" w:rsidRPr="00B473C6">
        <w:rPr>
          <w:rFonts w:ascii="Tahoma" w:hAnsi="Tahoma" w:cs="Tahoma"/>
          <w:sz w:val="22"/>
          <w:szCs w:val="22"/>
        </w:rPr>
        <w:t xml:space="preserve">Newsprint. </w:t>
      </w:r>
      <w:r w:rsidR="00751079" w:rsidRPr="00B473C6">
        <w:rPr>
          <w:rFonts w:ascii="Tahoma" w:hAnsi="Tahoma" w:cs="Tahoma"/>
          <w:sz w:val="22"/>
          <w:szCs w:val="22"/>
        </w:rPr>
        <w:t xml:space="preserve">REBRANDING OF THE TRADITIONAL NON THESIS INCREASES POPULARITY - </w:t>
      </w:r>
      <w:hyperlink r:id="rId29" w:history="1">
        <w:r w:rsidR="0078650B" w:rsidRPr="00B473C6">
          <w:rPr>
            <w:rFonts w:ascii="Tahoma" w:hAnsi="Tahoma" w:cs="Tahoma"/>
            <w:color w:val="0000FF"/>
            <w:sz w:val="22"/>
            <w:szCs w:val="22"/>
            <w:u w:val="single"/>
          </w:rPr>
          <w:t>https://webapp2.wright.edu/web1/newsroom/2014/06/30/boonshoft-</w:t>
        </w:r>
        <w:r w:rsidR="0078650B" w:rsidRPr="00B473C6">
          <w:rPr>
            <w:rFonts w:ascii="Tahoma" w:hAnsi="Tahoma" w:cs="Tahoma"/>
            <w:color w:val="0000FF"/>
            <w:sz w:val="22"/>
            <w:szCs w:val="22"/>
            <w:u w:val="single"/>
          </w:rPr>
          <w:lastRenderedPageBreak/>
          <w:t>school-of-medicine-offers-new-m-s-degree-in-leadershipadministration-in-pharmacology-and-toxicology/</w:t>
        </w:r>
      </w:hyperlink>
    </w:p>
    <w:p w:rsidR="0078650B" w:rsidRPr="00B473C6" w:rsidRDefault="007B54BA" w:rsidP="00A46158">
      <w:pPr>
        <w:spacing w:line="276" w:lineRule="auto"/>
        <w:ind w:left="720" w:hanging="720"/>
        <w:rPr>
          <w:rFonts w:ascii="Tahoma" w:hAnsi="Tahoma" w:cs="Tahoma"/>
          <w:color w:val="0000FF"/>
          <w:sz w:val="22"/>
          <w:szCs w:val="22"/>
          <w:u w:val="single"/>
        </w:rPr>
      </w:pPr>
      <w:r w:rsidRPr="00B473C6">
        <w:rPr>
          <w:rFonts w:ascii="Tahoma" w:hAnsi="Tahoma" w:cs="Tahoma"/>
          <w:sz w:val="22"/>
          <w:szCs w:val="22"/>
        </w:rPr>
        <w:t xml:space="preserve">January 24, 2013: </w:t>
      </w:r>
      <w:r w:rsidR="00F70004" w:rsidRPr="00B473C6">
        <w:rPr>
          <w:rFonts w:ascii="Tahoma" w:hAnsi="Tahoma" w:cs="Tahoma"/>
          <w:sz w:val="22"/>
          <w:szCs w:val="22"/>
        </w:rPr>
        <w:t xml:space="preserve">Newsprint. </w:t>
      </w:r>
      <w:r w:rsidR="00751079" w:rsidRPr="00B473C6">
        <w:rPr>
          <w:rFonts w:ascii="Tahoma" w:hAnsi="Tahoma" w:cs="Tahoma"/>
          <w:sz w:val="22"/>
          <w:szCs w:val="22"/>
        </w:rPr>
        <w:t xml:space="preserve">CBRN DEFENSE PROGRAM, NEW AND NEEDED - </w:t>
      </w:r>
      <w:hyperlink r:id="rId30" w:history="1">
        <w:r w:rsidR="0078650B" w:rsidRPr="00B473C6">
          <w:rPr>
            <w:rFonts w:ascii="Tahoma" w:hAnsi="Tahoma" w:cs="Tahoma"/>
            <w:color w:val="0000FF"/>
            <w:sz w:val="22"/>
            <w:szCs w:val="22"/>
            <w:u w:val="single"/>
          </w:rPr>
          <w:t>http://webapp2.wright.edu/web1/newsroom/2013/01/24/wright-state-university-department-of-pharmacology-toxicology-implements-a-new-certificate-program-in-chemical-biological-radiological-nuclear-defense-cbrnd/</w:t>
        </w:r>
      </w:hyperlink>
    </w:p>
    <w:p w:rsidR="0078650B" w:rsidRPr="00B473C6" w:rsidRDefault="0078650B" w:rsidP="00A46158">
      <w:pPr>
        <w:spacing w:line="276" w:lineRule="auto"/>
        <w:jc w:val="center"/>
        <w:rPr>
          <w:rFonts w:ascii="Tahoma" w:hAnsi="Tahoma" w:cs="Tahoma"/>
          <w:color w:val="0000FF"/>
          <w:sz w:val="22"/>
          <w:szCs w:val="22"/>
          <w:u w:val="single"/>
        </w:rPr>
      </w:pPr>
    </w:p>
    <w:p w:rsidR="00BF0E3D" w:rsidRPr="00B473C6" w:rsidRDefault="00BF0E3D" w:rsidP="00A46158">
      <w:pPr>
        <w:spacing w:line="276" w:lineRule="auto"/>
        <w:jc w:val="center"/>
        <w:rPr>
          <w:rFonts w:ascii="Tahoma" w:hAnsi="Tahoma" w:cs="Tahoma"/>
          <w:color w:val="0000FF"/>
          <w:sz w:val="22"/>
          <w:szCs w:val="22"/>
          <w:u w:val="single"/>
        </w:rPr>
      </w:pPr>
    </w:p>
    <w:p w:rsidR="00BF0E3D" w:rsidRPr="00B473C6" w:rsidRDefault="00BF0E3D" w:rsidP="00BF0E3D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caps/>
          <w:sz w:val="22"/>
          <w:szCs w:val="22"/>
        </w:rPr>
      </w:pPr>
      <w:r w:rsidRPr="00B473C6">
        <w:rPr>
          <w:rFonts w:ascii="Tahoma" w:hAnsi="Tahoma" w:cs="Tahoma"/>
          <w:b/>
          <w:caps/>
          <w:sz w:val="22"/>
          <w:szCs w:val="22"/>
        </w:rPr>
        <w:t>Military Service</w:t>
      </w:r>
    </w:p>
    <w:p w:rsidR="00BF0E3D" w:rsidRPr="00B473C6" w:rsidRDefault="00BF0E3D" w:rsidP="00BF0E3D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US Army 1984 - 1988</w:t>
      </w:r>
    </w:p>
    <w:p w:rsidR="00BF0E3D" w:rsidRPr="00B473C6" w:rsidRDefault="00BF0E3D" w:rsidP="00BF0E3D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BF0E3D" w:rsidRPr="00B473C6" w:rsidRDefault="00BF0E3D" w:rsidP="00BF0E3D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A46158" w:rsidRPr="00B473C6" w:rsidRDefault="00BF0E3D" w:rsidP="00A46158">
      <w:pPr>
        <w:tabs>
          <w:tab w:val="center" w:pos="4320"/>
          <w:tab w:val="left" w:pos="7811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/>
          <w:bCs/>
          <w:sz w:val="22"/>
          <w:szCs w:val="22"/>
        </w:rPr>
        <w:t>PROFESSIONAL SOCIETIES/SERVICES: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B473C6">
        <w:rPr>
          <w:rFonts w:ascii="Tahoma" w:hAnsi="Tahoma" w:cs="Tahoma"/>
          <w:i/>
          <w:sz w:val="22"/>
          <w:szCs w:val="22"/>
        </w:rPr>
        <w:t>Wright State University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BSOM Continuing Medical Education Committee (CME)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Faculty Senate Ad Hoc Graduate Student Success Committee 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WSU International Program Oversight Committee (IPOC/IEAC)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Various PTX Department Committees 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</w:p>
    <w:p w:rsidR="00A46158" w:rsidRPr="00B473C6" w:rsidRDefault="00A46158" w:rsidP="00A46158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B473C6">
        <w:rPr>
          <w:rFonts w:ascii="Tahoma" w:hAnsi="Tahoma" w:cs="Tahoma"/>
          <w:i/>
          <w:sz w:val="22"/>
          <w:szCs w:val="22"/>
        </w:rPr>
        <w:t xml:space="preserve">Regional </w:t>
      </w:r>
    </w:p>
    <w:p w:rsidR="00A46158" w:rsidRPr="00B473C6" w:rsidRDefault="007865CF" w:rsidP="00A46158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Vice President</w:t>
      </w:r>
      <w:r w:rsidR="00A46158" w:rsidRPr="00B473C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A46158" w:rsidRPr="00B473C6">
        <w:rPr>
          <w:rFonts w:ascii="Tahoma" w:hAnsi="Tahoma" w:cs="Tahoma"/>
          <w:sz w:val="22"/>
          <w:szCs w:val="22"/>
        </w:rPr>
        <w:t>Infragard</w:t>
      </w:r>
      <w:proofErr w:type="spellEnd"/>
      <w:r w:rsidR="00A46158" w:rsidRPr="00B473C6">
        <w:rPr>
          <w:rFonts w:ascii="Tahoma" w:hAnsi="Tahoma" w:cs="Tahoma"/>
          <w:sz w:val="22"/>
          <w:szCs w:val="22"/>
        </w:rPr>
        <w:t>, Dayton Alliance Chapter/FBI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Director, </w:t>
      </w:r>
      <w:r w:rsidRPr="00B473C6">
        <w:rPr>
          <w:rFonts w:ascii="Tahoma" w:hAnsi="Tahoma" w:cs="Tahoma"/>
          <w:noProof/>
          <w:sz w:val="22"/>
          <w:szCs w:val="22"/>
        </w:rPr>
        <w:t>Simman</w:t>
      </w:r>
      <w:r w:rsidRPr="00B473C6">
        <w:rPr>
          <w:rFonts w:ascii="Tahoma" w:hAnsi="Tahoma" w:cs="Tahoma"/>
          <w:sz w:val="22"/>
          <w:szCs w:val="22"/>
        </w:rPr>
        <w:t xml:space="preserve"> Wound Board</w:t>
      </w:r>
    </w:p>
    <w:p w:rsidR="00B473C6" w:rsidRDefault="00B473C6" w:rsidP="00A46158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Dayton Think Tank, Chairperson of the Board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Institute for Operations Research and Management (INFORMS)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Midwest Academy of Management (MAM)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</w:p>
    <w:p w:rsidR="00A46158" w:rsidRPr="00B473C6" w:rsidRDefault="00A46158" w:rsidP="00A46158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B473C6">
        <w:rPr>
          <w:rFonts w:ascii="Tahoma" w:hAnsi="Tahoma" w:cs="Tahoma"/>
          <w:i/>
          <w:sz w:val="22"/>
          <w:szCs w:val="22"/>
        </w:rPr>
        <w:t xml:space="preserve">National 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Infragard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 Alliance/FBI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DoD Homeland Defense Information Analysis Center Subject Matter Expert (SME)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Joint Chief CWMD (Countering Weapons of Mass Destruction) Education Consortium, DC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Washington DC NBC Industry Group (NBCIG)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American Council on Education (ACE)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</w:p>
    <w:p w:rsidR="00A46158" w:rsidRPr="00B473C6" w:rsidRDefault="00A46158" w:rsidP="00A46158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B473C6">
        <w:rPr>
          <w:rFonts w:ascii="Tahoma" w:hAnsi="Tahoma" w:cs="Tahoma"/>
          <w:i/>
          <w:sz w:val="22"/>
          <w:szCs w:val="22"/>
        </w:rPr>
        <w:t xml:space="preserve">International 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Phi Beta Delta International Honors Society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The Association for Medical Education in Europe (AMEE)</w:t>
      </w:r>
    </w:p>
    <w:p w:rsidR="001F7DC7" w:rsidRPr="00B473C6" w:rsidRDefault="001F7DC7" w:rsidP="00A46158">
      <w:pPr>
        <w:spacing w:line="276" w:lineRule="auto"/>
        <w:rPr>
          <w:rFonts w:ascii="Tahoma" w:hAnsi="Tahoma" w:cs="Tahoma"/>
          <w:color w:val="0000FF"/>
          <w:sz w:val="22"/>
          <w:szCs w:val="22"/>
          <w:u w:val="single"/>
        </w:rPr>
      </w:pPr>
    </w:p>
    <w:p w:rsidR="00BF0E3D" w:rsidRPr="00B473C6" w:rsidRDefault="00BF0E3D" w:rsidP="00A46158">
      <w:pPr>
        <w:spacing w:line="276" w:lineRule="auto"/>
        <w:rPr>
          <w:rFonts w:ascii="Tahoma" w:hAnsi="Tahoma" w:cs="Tahoma"/>
          <w:color w:val="0000FF"/>
          <w:sz w:val="22"/>
          <w:szCs w:val="22"/>
          <w:u w:val="single"/>
        </w:rPr>
      </w:pP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B473C6">
        <w:rPr>
          <w:rFonts w:ascii="Tahoma" w:hAnsi="Tahoma" w:cs="Tahoma"/>
          <w:b/>
          <w:bCs/>
          <w:sz w:val="22"/>
          <w:szCs w:val="22"/>
        </w:rPr>
        <w:t xml:space="preserve">Awards / Honors: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Michelle Obama Role Model of Excellence Award (2010)</w:t>
      </w:r>
    </w:p>
    <w:p w:rsidR="00473CD5" w:rsidRPr="00B473C6" w:rsidRDefault="0078650B" w:rsidP="00D75D89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>College</w:t>
      </w:r>
      <w:r w:rsidRPr="00B473C6">
        <w:rPr>
          <w:rFonts w:ascii="Tahoma" w:hAnsi="Tahoma" w:cs="Tahoma"/>
          <w:sz w:val="22"/>
          <w:szCs w:val="22"/>
        </w:rPr>
        <w:t xml:space="preserve"> of Science and Mathematics Award for Outstanding Teaching. (1999)</w:t>
      </w:r>
    </w:p>
    <w:sectPr w:rsidR="00473CD5" w:rsidRPr="00B473C6" w:rsidSect="00B473C6">
      <w:type w:val="continuous"/>
      <w:pgSz w:w="12240" w:h="15840" w:code="1"/>
      <w:pgMar w:top="1440" w:right="1440" w:bottom="1440" w:left="1440" w:header="576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33" w:rsidRDefault="005F7E33">
      <w:r>
        <w:separator/>
      </w:r>
    </w:p>
  </w:endnote>
  <w:endnote w:type="continuationSeparator" w:id="0">
    <w:p w:rsidR="005F7E33" w:rsidRDefault="005F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33" w:rsidRDefault="005F7E33">
      <w:r>
        <w:separator/>
      </w:r>
    </w:p>
  </w:footnote>
  <w:footnote w:type="continuationSeparator" w:id="0">
    <w:p w:rsidR="005F7E33" w:rsidRDefault="005F7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CF" w:rsidRDefault="007865CF" w:rsidP="007F03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5CF" w:rsidRDefault="007865CF" w:rsidP="005F1F2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CF" w:rsidRDefault="007865CF" w:rsidP="007F03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33F">
      <w:rPr>
        <w:rStyle w:val="PageNumber"/>
        <w:noProof/>
      </w:rPr>
      <w:t>14</w:t>
    </w:r>
    <w:r>
      <w:rPr>
        <w:rStyle w:val="PageNumber"/>
      </w:rPr>
      <w:fldChar w:fldCharType="end"/>
    </w:r>
  </w:p>
  <w:p w:rsidR="007865CF" w:rsidRPr="009D7287" w:rsidRDefault="007865CF" w:rsidP="005F1F22">
    <w:pPr>
      <w:spacing w:after="40"/>
      <w:ind w:right="360"/>
      <w:jc w:val="center"/>
      <w:rPr>
        <w:rFonts w:ascii="Trebuchet MS" w:hAnsi="Trebuchet MS"/>
        <w:caps/>
        <w:sz w:val="24"/>
        <w:szCs w:val="36"/>
      </w:rPr>
    </w:pPr>
    <w:r w:rsidRPr="009D7287">
      <w:rPr>
        <w:rFonts w:ascii="Trebuchet MS" w:hAnsi="Trebuchet MS"/>
        <w:caps/>
        <w:sz w:val="24"/>
        <w:szCs w:val="36"/>
      </w:rPr>
      <w:t>TERRY L. OROSZI, MS, ED.D.</w:t>
    </w:r>
  </w:p>
  <w:p w:rsidR="007865CF" w:rsidRPr="009C47B5" w:rsidRDefault="007865CF" w:rsidP="00A036F1">
    <w:pPr>
      <w:pStyle w:val="Header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7212"/>
    <w:multiLevelType w:val="hybridMultilevel"/>
    <w:tmpl w:val="65AA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6C15"/>
    <w:multiLevelType w:val="hybridMultilevel"/>
    <w:tmpl w:val="4F12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5897"/>
    <w:multiLevelType w:val="hybridMultilevel"/>
    <w:tmpl w:val="A656AC82"/>
    <w:lvl w:ilvl="0" w:tplc="0BC27CE0">
      <w:start w:val="1"/>
      <w:numFmt w:val="bullet"/>
      <w:lvlText w:val="⦁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1951"/>
    <w:multiLevelType w:val="hybridMultilevel"/>
    <w:tmpl w:val="F9607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6771F"/>
    <w:multiLevelType w:val="hybridMultilevel"/>
    <w:tmpl w:val="4A8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18C5"/>
    <w:multiLevelType w:val="hybridMultilevel"/>
    <w:tmpl w:val="E282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31C98"/>
    <w:multiLevelType w:val="hybridMultilevel"/>
    <w:tmpl w:val="3CEC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436FF"/>
    <w:multiLevelType w:val="hybridMultilevel"/>
    <w:tmpl w:val="5B42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00208"/>
    <w:multiLevelType w:val="hybridMultilevel"/>
    <w:tmpl w:val="1DD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9316C"/>
    <w:multiLevelType w:val="hybridMultilevel"/>
    <w:tmpl w:val="82CE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1NbQwMjU1tTAzNzJU0lEKTi0uzszPAykwM6kFAJbjd8ktAAAA"/>
  </w:docVars>
  <w:rsids>
    <w:rsidRoot w:val="00DA3133"/>
    <w:rsid w:val="000048AE"/>
    <w:rsid w:val="00016E2C"/>
    <w:rsid w:val="00020D53"/>
    <w:rsid w:val="00023581"/>
    <w:rsid w:val="00025F4A"/>
    <w:rsid w:val="00060994"/>
    <w:rsid w:val="00072EE5"/>
    <w:rsid w:val="00080428"/>
    <w:rsid w:val="00081BD0"/>
    <w:rsid w:val="0008332D"/>
    <w:rsid w:val="000873A2"/>
    <w:rsid w:val="000B204C"/>
    <w:rsid w:val="000B72DD"/>
    <w:rsid w:val="000D4DB4"/>
    <w:rsid w:val="000E6F2F"/>
    <w:rsid w:val="000E7EE5"/>
    <w:rsid w:val="000F1E08"/>
    <w:rsid w:val="00104E86"/>
    <w:rsid w:val="0010645E"/>
    <w:rsid w:val="001237C6"/>
    <w:rsid w:val="00123B65"/>
    <w:rsid w:val="00126D14"/>
    <w:rsid w:val="00130829"/>
    <w:rsid w:val="00135A45"/>
    <w:rsid w:val="00141FF4"/>
    <w:rsid w:val="001445A4"/>
    <w:rsid w:val="001503A2"/>
    <w:rsid w:val="00157E62"/>
    <w:rsid w:val="001642C1"/>
    <w:rsid w:val="0017009A"/>
    <w:rsid w:val="00186C6F"/>
    <w:rsid w:val="001925AD"/>
    <w:rsid w:val="001B2560"/>
    <w:rsid w:val="001D1500"/>
    <w:rsid w:val="001D2A5B"/>
    <w:rsid w:val="001E4727"/>
    <w:rsid w:val="001F7DC7"/>
    <w:rsid w:val="002064B6"/>
    <w:rsid w:val="00214037"/>
    <w:rsid w:val="0021710A"/>
    <w:rsid w:val="00220838"/>
    <w:rsid w:val="00223195"/>
    <w:rsid w:val="002231F4"/>
    <w:rsid w:val="0022461A"/>
    <w:rsid w:val="00227AD4"/>
    <w:rsid w:val="00234EDE"/>
    <w:rsid w:val="00245A5B"/>
    <w:rsid w:val="00247CF6"/>
    <w:rsid w:val="0026124D"/>
    <w:rsid w:val="00263C72"/>
    <w:rsid w:val="002800A4"/>
    <w:rsid w:val="00281B44"/>
    <w:rsid w:val="0028378D"/>
    <w:rsid w:val="00287B14"/>
    <w:rsid w:val="00291BD6"/>
    <w:rsid w:val="00293D0B"/>
    <w:rsid w:val="00297553"/>
    <w:rsid w:val="002A2741"/>
    <w:rsid w:val="002A68D4"/>
    <w:rsid w:val="002A75BB"/>
    <w:rsid w:val="002B0630"/>
    <w:rsid w:val="002B610C"/>
    <w:rsid w:val="002C4928"/>
    <w:rsid w:val="002E2263"/>
    <w:rsid w:val="002E2470"/>
    <w:rsid w:val="002E3980"/>
    <w:rsid w:val="002E73E4"/>
    <w:rsid w:val="002F3E85"/>
    <w:rsid w:val="00306723"/>
    <w:rsid w:val="00327575"/>
    <w:rsid w:val="003277F5"/>
    <w:rsid w:val="003456A4"/>
    <w:rsid w:val="003522EE"/>
    <w:rsid w:val="0035411E"/>
    <w:rsid w:val="003632FC"/>
    <w:rsid w:val="003731F3"/>
    <w:rsid w:val="00374921"/>
    <w:rsid w:val="00392883"/>
    <w:rsid w:val="00392D52"/>
    <w:rsid w:val="003A0E4D"/>
    <w:rsid w:val="003D1D1A"/>
    <w:rsid w:val="003E27E5"/>
    <w:rsid w:val="003E38A5"/>
    <w:rsid w:val="003E3DD3"/>
    <w:rsid w:val="003E775A"/>
    <w:rsid w:val="003F1CC9"/>
    <w:rsid w:val="003F6D3F"/>
    <w:rsid w:val="004024C8"/>
    <w:rsid w:val="00406494"/>
    <w:rsid w:val="00427A52"/>
    <w:rsid w:val="00431773"/>
    <w:rsid w:val="0043289D"/>
    <w:rsid w:val="004426E3"/>
    <w:rsid w:val="00445A17"/>
    <w:rsid w:val="00456E06"/>
    <w:rsid w:val="00457080"/>
    <w:rsid w:val="00462DC2"/>
    <w:rsid w:val="00470C8C"/>
    <w:rsid w:val="00471F2C"/>
    <w:rsid w:val="00473CD5"/>
    <w:rsid w:val="00483DC2"/>
    <w:rsid w:val="00491DE0"/>
    <w:rsid w:val="004A3BCD"/>
    <w:rsid w:val="004A5671"/>
    <w:rsid w:val="004A5701"/>
    <w:rsid w:val="004A579B"/>
    <w:rsid w:val="004B471D"/>
    <w:rsid w:val="004B557D"/>
    <w:rsid w:val="004C53D4"/>
    <w:rsid w:val="004D1747"/>
    <w:rsid w:val="004E2A2B"/>
    <w:rsid w:val="004E2AB6"/>
    <w:rsid w:val="004E60C5"/>
    <w:rsid w:val="004F1083"/>
    <w:rsid w:val="004F1E1F"/>
    <w:rsid w:val="00503D93"/>
    <w:rsid w:val="00512BA6"/>
    <w:rsid w:val="0053604A"/>
    <w:rsid w:val="0054409C"/>
    <w:rsid w:val="00550FFB"/>
    <w:rsid w:val="0055514D"/>
    <w:rsid w:val="00573B98"/>
    <w:rsid w:val="00590201"/>
    <w:rsid w:val="00595714"/>
    <w:rsid w:val="00597EE2"/>
    <w:rsid w:val="005A23D0"/>
    <w:rsid w:val="005A3A3A"/>
    <w:rsid w:val="005A73CA"/>
    <w:rsid w:val="005B671F"/>
    <w:rsid w:val="005D31AD"/>
    <w:rsid w:val="005D618C"/>
    <w:rsid w:val="005E66B7"/>
    <w:rsid w:val="005E706C"/>
    <w:rsid w:val="005F1F22"/>
    <w:rsid w:val="005F241A"/>
    <w:rsid w:val="005F51C0"/>
    <w:rsid w:val="005F7E33"/>
    <w:rsid w:val="00617D5A"/>
    <w:rsid w:val="00623E99"/>
    <w:rsid w:val="0063409A"/>
    <w:rsid w:val="00643D72"/>
    <w:rsid w:val="006466F0"/>
    <w:rsid w:val="00654167"/>
    <w:rsid w:val="006618C8"/>
    <w:rsid w:val="006656CD"/>
    <w:rsid w:val="006A4FA6"/>
    <w:rsid w:val="006A7996"/>
    <w:rsid w:val="006A7AE4"/>
    <w:rsid w:val="006C337B"/>
    <w:rsid w:val="006D0592"/>
    <w:rsid w:val="006D1BBE"/>
    <w:rsid w:val="006D5D5F"/>
    <w:rsid w:val="006E2ABF"/>
    <w:rsid w:val="006E6F22"/>
    <w:rsid w:val="006F1939"/>
    <w:rsid w:val="00706516"/>
    <w:rsid w:val="00710D73"/>
    <w:rsid w:val="00717E3F"/>
    <w:rsid w:val="007339F9"/>
    <w:rsid w:val="00747B1B"/>
    <w:rsid w:val="00751079"/>
    <w:rsid w:val="00784712"/>
    <w:rsid w:val="0078650B"/>
    <w:rsid w:val="007865CF"/>
    <w:rsid w:val="0078692A"/>
    <w:rsid w:val="00796218"/>
    <w:rsid w:val="007B54BA"/>
    <w:rsid w:val="007D2432"/>
    <w:rsid w:val="007F03F7"/>
    <w:rsid w:val="007F1CB7"/>
    <w:rsid w:val="007F4E1A"/>
    <w:rsid w:val="00804BC9"/>
    <w:rsid w:val="00805FAE"/>
    <w:rsid w:val="008121F7"/>
    <w:rsid w:val="00812F8E"/>
    <w:rsid w:val="00813431"/>
    <w:rsid w:val="00824C9D"/>
    <w:rsid w:val="008265E0"/>
    <w:rsid w:val="00827B0F"/>
    <w:rsid w:val="008515FE"/>
    <w:rsid w:val="00853436"/>
    <w:rsid w:val="00854D8A"/>
    <w:rsid w:val="00860505"/>
    <w:rsid w:val="00860720"/>
    <w:rsid w:val="00861690"/>
    <w:rsid w:val="00866D76"/>
    <w:rsid w:val="0087251B"/>
    <w:rsid w:val="008752FF"/>
    <w:rsid w:val="0087587D"/>
    <w:rsid w:val="0088021C"/>
    <w:rsid w:val="0088233F"/>
    <w:rsid w:val="0089670E"/>
    <w:rsid w:val="008B6E71"/>
    <w:rsid w:val="008C2A04"/>
    <w:rsid w:val="008F1EAD"/>
    <w:rsid w:val="008F2188"/>
    <w:rsid w:val="00905C64"/>
    <w:rsid w:val="00913A76"/>
    <w:rsid w:val="00934378"/>
    <w:rsid w:val="0093573A"/>
    <w:rsid w:val="009405F5"/>
    <w:rsid w:val="009439E4"/>
    <w:rsid w:val="0095049C"/>
    <w:rsid w:val="00952E28"/>
    <w:rsid w:val="0096255A"/>
    <w:rsid w:val="00963FB1"/>
    <w:rsid w:val="009A524F"/>
    <w:rsid w:val="009A6AE4"/>
    <w:rsid w:val="009C4082"/>
    <w:rsid w:val="009C47B5"/>
    <w:rsid w:val="009D4EE1"/>
    <w:rsid w:val="009D7287"/>
    <w:rsid w:val="009F47C9"/>
    <w:rsid w:val="00A01460"/>
    <w:rsid w:val="00A02B93"/>
    <w:rsid w:val="00A036F1"/>
    <w:rsid w:val="00A108CD"/>
    <w:rsid w:val="00A174BD"/>
    <w:rsid w:val="00A401C0"/>
    <w:rsid w:val="00A46158"/>
    <w:rsid w:val="00A5103E"/>
    <w:rsid w:val="00A51990"/>
    <w:rsid w:val="00A56C3D"/>
    <w:rsid w:val="00A63C16"/>
    <w:rsid w:val="00A64B06"/>
    <w:rsid w:val="00A7348E"/>
    <w:rsid w:val="00A808B1"/>
    <w:rsid w:val="00A86E1E"/>
    <w:rsid w:val="00AB0221"/>
    <w:rsid w:val="00AB67BD"/>
    <w:rsid w:val="00AC13EA"/>
    <w:rsid w:val="00AC3D96"/>
    <w:rsid w:val="00AD0F83"/>
    <w:rsid w:val="00AD132C"/>
    <w:rsid w:val="00B03AC6"/>
    <w:rsid w:val="00B0555B"/>
    <w:rsid w:val="00B150AD"/>
    <w:rsid w:val="00B20B84"/>
    <w:rsid w:val="00B24F01"/>
    <w:rsid w:val="00B40133"/>
    <w:rsid w:val="00B40B66"/>
    <w:rsid w:val="00B414D1"/>
    <w:rsid w:val="00B437D7"/>
    <w:rsid w:val="00B473C6"/>
    <w:rsid w:val="00B55144"/>
    <w:rsid w:val="00B566FA"/>
    <w:rsid w:val="00B740A6"/>
    <w:rsid w:val="00B757BD"/>
    <w:rsid w:val="00B920FD"/>
    <w:rsid w:val="00BC2D1E"/>
    <w:rsid w:val="00BD7CB3"/>
    <w:rsid w:val="00BE0EF9"/>
    <w:rsid w:val="00BF0904"/>
    <w:rsid w:val="00BF0E3D"/>
    <w:rsid w:val="00BF2719"/>
    <w:rsid w:val="00BF4BF0"/>
    <w:rsid w:val="00C05020"/>
    <w:rsid w:val="00C1089B"/>
    <w:rsid w:val="00C12FBA"/>
    <w:rsid w:val="00C13C79"/>
    <w:rsid w:val="00C20E31"/>
    <w:rsid w:val="00C237CE"/>
    <w:rsid w:val="00C23FC9"/>
    <w:rsid w:val="00C336D2"/>
    <w:rsid w:val="00C34A94"/>
    <w:rsid w:val="00C40B95"/>
    <w:rsid w:val="00C43B58"/>
    <w:rsid w:val="00C45F79"/>
    <w:rsid w:val="00C53464"/>
    <w:rsid w:val="00C570BC"/>
    <w:rsid w:val="00C57A70"/>
    <w:rsid w:val="00C76942"/>
    <w:rsid w:val="00C77918"/>
    <w:rsid w:val="00C81BCB"/>
    <w:rsid w:val="00C92953"/>
    <w:rsid w:val="00CB0220"/>
    <w:rsid w:val="00CB10DE"/>
    <w:rsid w:val="00CB7C40"/>
    <w:rsid w:val="00CC26EF"/>
    <w:rsid w:val="00CC5369"/>
    <w:rsid w:val="00CE0F08"/>
    <w:rsid w:val="00CE59DD"/>
    <w:rsid w:val="00CF214B"/>
    <w:rsid w:val="00CF4293"/>
    <w:rsid w:val="00D04CDE"/>
    <w:rsid w:val="00D12307"/>
    <w:rsid w:val="00D1351D"/>
    <w:rsid w:val="00D20215"/>
    <w:rsid w:val="00D20CCA"/>
    <w:rsid w:val="00D22C22"/>
    <w:rsid w:val="00D26774"/>
    <w:rsid w:val="00D31B74"/>
    <w:rsid w:val="00D409A6"/>
    <w:rsid w:val="00D42065"/>
    <w:rsid w:val="00D43706"/>
    <w:rsid w:val="00D56671"/>
    <w:rsid w:val="00D6003C"/>
    <w:rsid w:val="00D722BD"/>
    <w:rsid w:val="00D75D89"/>
    <w:rsid w:val="00D834F5"/>
    <w:rsid w:val="00D85420"/>
    <w:rsid w:val="00D86F84"/>
    <w:rsid w:val="00DA1641"/>
    <w:rsid w:val="00DA2AC0"/>
    <w:rsid w:val="00DA3133"/>
    <w:rsid w:val="00DA4672"/>
    <w:rsid w:val="00DA4880"/>
    <w:rsid w:val="00DB24B7"/>
    <w:rsid w:val="00DB4EE1"/>
    <w:rsid w:val="00DC1170"/>
    <w:rsid w:val="00DD06BF"/>
    <w:rsid w:val="00E041E0"/>
    <w:rsid w:val="00E04878"/>
    <w:rsid w:val="00E10BFD"/>
    <w:rsid w:val="00E34EB1"/>
    <w:rsid w:val="00E37A97"/>
    <w:rsid w:val="00E46906"/>
    <w:rsid w:val="00E500CC"/>
    <w:rsid w:val="00E5325A"/>
    <w:rsid w:val="00E55DF2"/>
    <w:rsid w:val="00E57815"/>
    <w:rsid w:val="00E82691"/>
    <w:rsid w:val="00EA461B"/>
    <w:rsid w:val="00EC06BC"/>
    <w:rsid w:val="00EC75D6"/>
    <w:rsid w:val="00EC7678"/>
    <w:rsid w:val="00ED6F8E"/>
    <w:rsid w:val="00F12672"/>
    <w:rsid w:val="00F343F2"/>
    <w:rsid w:val="00F346BA"/>
    <w:rsid w:val="00F378C7"/>
    <w:rsid w:val="00F4525C"/>
    <w:rsid w:val="00F469AA"/>
    <w:rsid w:val="00F70004"/>
    <w:rsid w:val="00F73A15"/>
    <w:rsid w:val="00F748A9"/>
    <w:rsid w:val="00F757B3"/>
    <w:rsid w:val="00F8763F"/>
    <w:rsid w:val="00F92A58"/>
    <w:rsid w:val="00FA022C"/>
    <w:rsid w:val="00FA3CA1"/>
    <w:rsid w:val="00FA6943"/>
    <w:rsid w:val="00FB2845"/>
    <w:rsid w:val="00FB3D54"/>
    <w:rsid w:val="00FC3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33"/>
    <w:rPr>
      <w:rFonts w:ascii="Times New Roman" w:eastAsia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313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A313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01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01C0"/>
    <w:rPr>
      <w:rFonts w:ascii="Times New Roman" w:eastAsia="Times New Roman" w:hAnsi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5F1F22"/>
  </w:style>
  <w:style w:type="paragraph" w:styleId="ListParagraph">
    <w:name w:val="List Paragraph"/>
    <w:basedOn w:val="Normal"/>
    <w:uiPriority w:val="34"/>
    <w:qFormat/>
    <w:rsid w:val="007F03F7"/>
    <w:pPr>
      <w:spacing w:after="200" w:line="480" w:lineRule="auto"/>
      <w:ind w:left="720"/>
      <w:contextualSpacing/>
    </w:pPr>
    <w:rPr>
      <w:rFonts w:eastAsia="Calibri"/>
      <w:color w:val="auto"/>
      <w:sz w:val="24"/>
      <w:szCs w:val="24"/>
    </w:rPr>
  </w:style>
  <w:style w:type="character" w:styleId="Hyperlink">
    <w:name w:val="Hyperlink"/>
    <w:uiPriority w:val="99"/>
    <w:unhideWhenUsed/>
    <w:rsid w:val="007865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7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AA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6A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E3D"/>
    <w:rPr>
      <w:color w:val="808080"/>
      <w:shd w:val="clear" w:color="auto" w:fill="E6E6E6"/>
    </w:rPr>
  </w:style>
  <w:style w:type="paragraph" w:customStyle="1" w:styleId="Default">
    <w:name w:val="Default"/>
    <w:rsid w:val="00A02B93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1B74"/>
    <w:rPr>
      <w:i/>
      <w:iCs/>
    </w:rPr>
  </w:style>
  <w:style w:type="paragraph" w:styleId="NormalWeb">
    <w:name w:val="Normal (Web)"/>
    <w:basedOn w:val="Normal"/>
    <w:uiPriority w:val="99"/>
    <w:unhideWhenUsed/>
    <w:rsid w:val="005F241A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5F241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92A58"/>
    <w:rPr>
      <w:rFonts w:ascii="Calibri" w:eastAsiaTheme="minorEastAsia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A58"/>
    <w:rPr>
      <w:rFonts w:ascii="Calibri" w:eastAsiaTheme="minorEastAsia" w:hAnsi="Calibri" w:cs="Consolas"/>
      <w:sz w:val="22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5D8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5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.oroszi.ctr@us.af.mil" TargetMode="External"/><Relationship Id="rId13" Type="http://schemas.openxmlformats.org/officeDocument/2006/relationships/hyperlink" Target="https://doi.org/10.1089/jcr.2017.0011" TargetMode="External"/><Relationship Id="rId18" Type="http://schemas.openxmlformats.org/officeDocument/2006/relationships/hyperlink" Target="http://www.xacc.com/article.php/20170119162532870" TargetMode="External"/><Relationship Id="rId26" Type="http://schemas.openxmlformats.org/officeDocument/2006/relationships/hyperlink" Target="https://www.youtube.com/watch?v=MfX4bJGpAD8&amp;feature=youtu.be" TargetMode="External"/><Relationship Id="rId3" Type="http://schemas.openxmlformats.org/officeDocument/2006/relationships/styles" Target="styles.xml"/><Relationship Id="rId21" Type="http://schemas.openxmlformats.org/officeDocument/2006/relationships/hyperlink" Target="http://mms.tveyes.com/Transcript.asp?StationID=2045&amp;DateTime=7%2F8%2F2016+6%3A02%3A30+PM&amp;Term=Wright+State&amp;PlayClip=TRU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aytonthinktank.com/" TargetMode="External"/><Relationship Id="rId17" Type="http://schemas.openxmlformats.org/officeDocument/2006/relationships/hyperlink" Target="https://www.cbrneportal.com/healthcare-professionals-speak-to-the-need-of-cbrn-training/" TargetMode="External"/><Relationship Id="rId25" Type="http://schemas.openxmlformats.org/officeDocument/2006/relationships/hyperlink" Target="http://www.mydaytondailynews.com/news/news/local-military/biggest-impact-of-terrorist-attacks-fear/np7x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app2.wright.edu/web1/newsroom/2018/06/13/medical-students-learn-about-national-security-cbrn-defense/" TargetMode="External"/><Relationship Id="rId20" Type="http://schemas.openxmlformats.org/officeDocument/2006/relationships/hyperlink" Target="http://ireader.olivesoftware.com/Olive/iReader/DaytonDailyNews/SharedArticle.ashx?document=DDN%5C2016%5C09%5C20&amp;article=Ar00103" TargetMode="External"/><Relationship Id="rId29" Type="http://schemas.openxmlformats.org/officeDocument/2006/relationships/hyperlink" Target="https://webapp2.wright.edu/web1/newsroom/2014/06/30/boonshoft-school-of-medicine-offers-new-m-s-degree-in-leadershipadministration-in-pharmacology-and-toxicolog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muscatinejournal.com/news/local/muscatine/muscatine-native-examines-the-psychological-impact-of-terrorist-attacks/article_c56d8042-ebbc-57ab-b601-27fa5752d71f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entervillenoonoptimist.com/tag/terry-orosczi/" TargetMode="External"/><Relationship Id="rId23" Type="http://schemas.openxmlformats.org/officeDocument/2006/relationships/hyperlink" Target="http://abc22now.com/news/fighting-back/guantanamo-transfers-could-end-up-in-the-us" TargetMode="External"/><Relationship Id="rId28" Type="http://schemas.openxmlformats.org/officeDocument/2006/relationships/hyperlink" Target="https://webapp2.wright.edu/web1/newsroom/2015/08/14/cbrn-defense-certificate-program-offers-all-courses-online-each-semester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ebapp2.wright.edu/web1/newsroom/2017/01/18/thinking-it-through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rry.oroszi@wright.edu" TargetMode="External"/><Relationship Id="rId14" Type="http://schemas.openxmlformats.org/officeDocument/2006/relationships/hyperlink" Target="https://doi.org/10.4236/jbm.2017.52007" TargetMode="External"/><Relationship Id="rId22" Type="http://schemas.openxmlformats.org/officeDocument/2006/relationships/hyperlink" Target="http://fox45now.com/news/fighting-back" TargetMode="External"/><Relationship Id="rId27" Type="http://schemas.openxmlformats.org/officeDocument/2006/relationships/hyperlink" Target="http://webapp2.wright.edu/web1/newsroom/2016/01/11/wright-state-experts-publish-book-on-weapons-of-mass-psychological-destruction/" TargetMode="External"/><Relationship Id="rId30" Type="http://schemas.openxmlformats.org/officeDocument/2006/relationships/hyperlink" Target="http://webapp2.wright.edu/web1/newsroom/2013/01/24/wright-state-university-department-of-pharmacology-toxicology-implements-a-new-certificate-program-in-chemical-biological-radiological-nuclear-defense-cbr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F3575-DD28-47D9-9050-CF73AB1D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2018-12-03T15:32:00Z</dcterms:created>
  <dcterms:modified xsi:type="dcterms:W3CDTF">2018-12-03T15:32:00Z</dcterms:modified>
  <cp:category/>
</cp:coreProperties>
</file>